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101" w:rsidRPr="00432039" w:rsidRDefault="003036CA" w:rsidP="003036CA">
      <w:pPr>
        <w:spacing w:line="280" w:lineRule="exact"/>
        <w:ind w:rightChars="-128" w:right="-269" w:firstLineChars="500" w:firstLine="1104"/>
        <w:rPr>
          <w:rFonts w:asciiTheme="minorEastAsia" w:eastAsiaTheme="minorEastAsia" w:hAnsiTheme="minorEastAsia"/>
          <w:b/>
          <w:bCs/>
          <w:sz w:val="24"/>
        </w:rPr>
      </w:pPr>
      <w:r w:rsidRPr="003036CA">
        <w:rPr>
          <w:rFonts w:asciiTheme="minorEastAsia" w:eastAsiaTheme="minorEastAsia" w:hAnsiTheme="minorEastAsia" w:hint="eastAsia"/>
          <w:b/>
          <w:bCs/>
          <w:sz w:val="22"/>
          <w:szCs w:val="22"/>
        </w:rPr>
        <w:t>【第２標準年金加入事業所】</w:t>
      </w:r>
      <w:r w:rsidR="00F26101" w:rsidRPr="00432039">
        <w:rPr>
          <w:rFonts w:asciiTheme="minorEastAsia" w:eastAsiaTheme="minorEastAsia" w:hAnsiTheme="minorEastAsia" w:hint="eastAsia"/>
          <w:b/>
          <w:bCs/>
          <w:sz w:val="24"/>
        </w:rPr>
        <w:t>脱退一時金受給にあたってのご案内</w:t>
      </w:r>
    </w:p>
    <w:p w:rsidR="00F26101" w:rsidRPr="00432039" w:rsidRDefault="00F26101" w:rsidP="00F26101">
      <w:pPr>
        <w:spacing w:line="280" w:lineRule="exact"/>
        <w:ind w:right="420"/>
        <w:jc w:val="righ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平成　　年　　月　　日</w:t>
      </w:r>
    </w:p>
    <w:p w:rsidR="00F26101" w:rsidRPr="00432039" w:rsidRDefault="00F26101" w:rsidP="00412A07">
      <w:pPr>
        <w:ind w:firstLineChars="169" w:firstLine="338"/>
        <w:rPr>
          <w:rFonts w:asciiTheme="minorEastAsia" w:eastAsiaTheme="minorEastAsia" w:hAnsiTheme="minorEastAsia"/>
          <w:b/>
          <w:bCs/>
          <w:sz w:val="20"/>
          <w:szCs w:val="20"/>
        </w:rPr>
      </w:pPr>
      <w:r w:rsidRPr="00432039">
        <w:rPr>
          <w:rFonts w:asciiTheme="minorEastAsia" w:eastAsiaTheme="minorEastAsia" w:hAnsiTheme="minorEastAsia" w:hint="eastAsia"/>
          <w:sz w:val="20"/>
          <w:szCs w:val="20"/>
        </w:rPr>
        <w:t xml:space="preserve">　</w:t>
      </w:r>
      <w:r w:rsidRPr="00432039">
        <w:rPr>
          <w:rFonts w:asciiTheme="minorEastAsia" w:eastAsiaTheme="minorEastAsia" w:hAnsiTheme="minorEastAsia" w:hint="eastAsia"/>
          <w:b/>
          <w:bCs/>
          <w:sz w:val="20"/>
          <w:szCs w:val="20"/>
          <w:u w:val="single"/>
        </w:rPr>
        <w:t xml:space="preserve">　　　　　　　　様</w:t>
      </w:r>
      <w:r w:rsidR="00412A07" w:rsidRPr="00432039">
        <w:rPr>
          <w:rFonts w:asciiTheme="minorEastAsia" w:eastAsiaTheme="minorEastAsia" w:hAnsiTheme="minorEastAsia" w:hint="eastAsia"/>
          <w:b/>
          <w:bCs/>
          <w:sz w:val="20"/>
          <w:szCs w:val="20"/>
        </w:rPr>
        <w:t xml:space="preserve">　　　　　　　　　　　　　　　　　　</w:t>
      </w:r>
      <w:r w:rsidRPr="00432039">
        <w:rPr>
          <w:rFonts w:asciiTheme="minorEastAsia" w:eastAsiaTheme="minorEastAsia" w:hAnsiTheme="minorEastAsia" w:hint="eastAsia"/>
          <w:sz w:val="20"/>
          <w:szCs w:val="20"/>
        </w:rPr>
        <w:t>（事業所名）</w:t>
      </w:r>
    </w:p>
    <w:p w:rsidR="000C4F00" w:rsidRPr="00432039" w:rsidRDefault="000C4F00">
      <w:pPr>
        <w:spacing w:line="280" w:lineRule="exact"/>
        <w:ind w:firstLineChars="4200" w:firstLine="8400"/>
        <w:rPr>
          <w:rFonts w:asciiTheme="minorEastAsia" w:eastAsiaTheme="minorEastAsia" w:hAnsiTheme="minorEastAsia"/>
          <w:sz w:val="20"/>
          <w:szCs w:val="20"/>
        </w:rPr>
      </w:pPr>
    </w:p>
    <w:p w:rsidR="00DF0F2E" w:rsidRDefault="000C4F00" w:rsidP="00432039">
      <w:pPr>
        <w:ind w:left="709" w:rightChars="74" w:right="155"/>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あなたは、このたび住商連合企業年金基金の脱退一時金の受給権を得られましたが、同基金より脱退一時金として給付を受けることもできますし、脱退一時金相当額を他の制度等へ移換して、将来通算した形で給付を受ける</w:t>
      </w:r>
      <w:r w:rsidR="00DF0F2E" w:rsidRPr="00432039">
        <w:rPr>
          <w:rFonts w:asciiTheme="minorEastAsia" w:eastAsiaTheme="minorEastAsia" w:hAnsiTheme="minorEastAsia" w:hint="eastAsia"/>
          <w:sz w:val="20"/>
          <w:szCs w:val="20"/>
        </w:rPr>
        <w:t>こともできます。（ポータビリティ制度）</w:t>
      </w:r>
    </w:p>
    <w:p w:rsidR="00DF0F2E" w:rsidRPr="00432039" w:rsidRDefault="0042036C" w:rsidP="0042036C">
      <w:pPr>
        <w:ind w:left="380"/>
        <w:jc w:val="right"/>
        <w:rPr>
          <w:rFonts w:asciiTheme="minorEastAsia" w:eastAsiaTheme="minorEastAsia" w:hAnsiTheme="minorEastAsia"/>
          <w:sz w:val="20"/>
          <w:szCs w:val="20"/>
        </w:rPr>
      </w:pPr>
      <w:r w:rsidRPr="00432039">
        <w:rPr>
          <w:rFonts w:asciiTheme="minorEastAsia" w:eastAsiaTheme="minorEastAsia" w:hAnsiTheme="minorEastAsia" w:hint="eastAsia"/>
          <w:bCs/>
          <w:sz w:val="20"/>
          <w:szCs w:val="20"/>
          <w:bdr w:val="single" w:sz="4" w:space="0" w:color="auto"/>
        </w:rPr>
        <w:t>平成</w:t>
      </w:r>
      <w:r w:rsidR="00045AA0" w:rsidRPr="00432039">
        <w:rPr>
          <w:rFonts w:asciiTheme="minorEastAsia" w:eastAsiaTheme="minorEastAsia" w:hAnsiTheme="minorEastAsia" w:hint="eastAsia"/>
          <w:bCs/>
          <w:sz w:val="20"/>
          <w:szCs w:val="20"/>
          <w:bdr w:val="single" w:sz="4" w:space="0" w:color="auto"/>
        </w:rPr>
        <w:t>29</w:t>
      </w:r>
      <w:r w:rsidRPr="00432039">
        <w:rPr>
          <w:rFonts w:asciiTheme="minorEastAsia" w:eastAsiaTheme="minorEastAsia" w:hAnsiTheme="minorEastAsia" w:hint="eastAsia"/>
          <w:bCs/>
          <w:sz w:val="20"/>
          <w:szCs w:val="20"/>
          <w:bdr w:val="single" w:sz="4" w:space="0" w:color="auto"/>
        </w:rPr>
        <w:t>年</w:t>
      </w:r>
      <w:r w:rsidR="0069210E">
        <w:rPr>
          <w:rFonts w:asciiTheme="minorEastAsia" w:eastAsiaTheme="minorEastAsia" w:hAnsiTheme="minorEastAsia" w:hint="eastAsia"/>
          <w:bCs/>
          <w:sz w:val="20"/>
          <w:szCs w:val="20"/>
          <w:bdr w:val="single" w:sz="4" w:space="0" w:color="auto"/>
        </w:rPr>
        <w:t>4</w:t>
      </w:r>
      <w:r w:rsidRPr="00432039">
        <w:rPr>
          <w:rFonts w:asciiTheme="minorEastAsia" w:eastAsiaTheme="minorEastAsia" w:hAnsiTheme="minorEastAsia" w:hint="eastAsia"/>
          <w:bCs/>
          <w:sz w:val="20"/>
          <w:szCs w:val="20"/>
          <w:bdr w:val="single" w:sz="4" w:space="0" w:color="auto"/>
        </w:rPr>
        <w:t>月改訂版</w:t>
      </w:r>
    </w:p>
    <w:p w:rsidR="00F63193" w:rsidRPr="00432039" w:rsidRDefault="00F63193">
      <w:pPr>
        <w:ind w:left="380"/>
        <w:rPr>
          <w:rFonts w:asciiTheme="minorEastAsia" w:eastAsiaTheme="minorEastAsia" w:hAnsiTheme="minorEastAsia"/>
          <w:sz w:val="20"/>
          <w:szCs w:val="20"/>
        </w:rPr>
      </w:pPr>
    </w:p>
    <w:p w:rsidR="00932DFD" w:rsidRPr="00432039" w:rsidRDefault="00932DFD" w:rsidP="00932DFD">
      <w:pPr>
        <w:ind w:left="380"/>
        <w:jc w:val="right"/>
        <w:rPr>
          <w:rFonts w:asciiTheme="minorEastAsia" w:eastAsiaTheme="minorEastAsia" w:hAnsiTheme="minorEastAsia"/>
          <w:sz w:val="22"/>
          <w:szCs w:val="22"/>
        </w:rPr>
      </w:pPr>
      <w:r w:rsidRPr="00432039">
        <w:rPr>
          <w:rFonts w:asciiTheme="minorEastAsia" w:eastAsiaTheme="minorEastAsia" w:hAnsiTheme="minorEastAsia" w:hint="eastAsia"/>
          <w:sz w:val="22"/>
          <w:szCs w:val="22"/>
        </w:rPr>
        <w:t>住商連合企業年金基金</w:t>
      </w:r>
    </w:p>
    <w:p w:rsidR="00932DFD" w:rsidRPr="00432039" w:rsidRDefault="00932DFD">
      <w:pPr>
        <w:ind w:left="380"/>
        <w:rPr>
          <w:rFonts w:asciiTheme="minorEastAsia" w:eastAsiaTheme="minorEastAsia" w:hAnsiTheme="minorEastAsia"/>
          <w:sz w:val="20"/>
          <w:szCs w:val="20"/>
        </w:rPr>
      </w:pPr>
    </w:p>
    <w:p w:rsidR="000C4F00" w:rsidRPr="00432039" w:rsidRDefault="00C80202" w:rsidP="00432039">
      <w:pPr>
        <w:ind w:left="567" w:rightChars="74" w:right="155"/>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下記の説明をよく読んで</w:t>
      </w:r>
      <w:r w:rsidR="000C4F00" w:rsidRPr="00432039">
        <w:rPr>
          <w:rFonts w:asciiTheme="minorEastAsia" w:eastAsiaTheme="minorEastAsia" w:hAnsiTheme="minorEastAsia" w:hint="eastAsia"/>
          <w:sz w:val="20"/>
          <w:szCs w:val="20"/>
        </w:rPr>
        <w:t>別添の</w:t>
      </w:r>
      <w:r w:rsidR="000C4F00" w:rsidRPr="00432039">
        <w:rPr>
          <w:rFonts w:asciiTheme="minorEastAsia" w:eastAsiaTheme="minorEastAsia" w:hAnsiTheme="minorEastAsia" w:hint="eastAsia"/>
          <w:b/>
          <w:sz w:val="20"/>
          <w:szCs w:val="20"/>
        </w:rPr>
        <w:t>「</w:t>
      </w:r>
      <w:r w:rsidRPr="00432039">
        <w:rPr>
          <w:rFonts w:asciiTheme="minorEastAsia" w:eastAsiaTheme="minorEastAsia" w:hAnsiTheme="minorEastAsia" w:hint="eastAsia"/>
          <w:b/>
          <w:sz w:val="20"/>
          <w:szCs w:val="20"/>
        </w:rPr>
        <w:t>中途脱退者</w:t>
      </w:r>
      <w:r w:rsidR="000C4F00" w:rsidRPr="00432039">
        <w:rPr>
          <w:rFonts w:asciiTheme="minorEastAsia" w:eastAsiaTheme="minorEastAsia" w:hAnsiTheme="minorEastAsia" w:hint="eastAsia"/>
          <w:b/>
          <w:sz w:val="20"/>
          <w:szCs w:val="20"/>
        </w:rPr>
        <w:t>選択書(その１)」に記入し</w:t>
      </w:r>
      <w:r w:rsidR="00B11EA0" w:rsidRPr="00432039">
        <w:rPr>
          <w:rFonts w:asciiTheme="minorEastAsia" w:eastAsiaTheme="minorEastAsia" w:hAnsiTheme="minorEastAsia" w:hint="eastAsia"/>
          <w:b/>
          <w:sz w:val="20"/>
          <w:szCs w:val="20"/>
        </w:rPr>
        <w:t>必ず速やかに事業所</w:t>
      </w:r>
      <w:r w:rsidR="000C4F00" w:rsidRPr="00432039">
        <w:rPr>
          <w:rFonts w:asciiTheme="minorEastAsia" w:eastAsiaTheme="minorEastAsia" w:hAnsiTheme="minorEastAsia" w:hint="eastAsia"/>
          <w:b/>
          <w:sz w:val="20"/>
          <w:szCs w:val="20"/>
        </w:rPr>
        <w:t>に提出してください</w:t>
      </w:r>
      <w:r w:rsidR="000C4F00" w:rsidRPr="00432039">
        <w:rPr>
          <w:rFonts w:asciiTheme="minorEastAsia" w:eastAsiaTheme="minorEastAsia" w:hAnsiTheme="minorEastAsia" w:hint="eastAsia"/>
          <w:sz w:val="20"/>
          <w:szCs w:val="20"/>
        </w:rPr>
        <w:t>。</w:t>
      </w:r>
    </w:p>
    <w:p w:rsidR="00EB4C23" w:rsidRPr="00432039" w:rsidRDefault="000C710F" w:rsidP="00432039">
      <w:pPr>
        <w:pStyle w:val="2"/>
        <w:ind w:leftChars="348" w:left="993" w:rightChars="6" w:right="13" w:hangingChars="131" w:hanging="262"/>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w:t>
      </w:r>
      <w:r w:rsidR="000C4F00" w:rsidRPr="00432039">
        <w:rPr>
          <w:rFonts w:asciiTheme="minorEastAsia" w:eastAsiaTheme="minorEastAsia" w:hAnsiTheme="minorEastAsia" w:hint="eastAsia"/>
          <w:sz w:val="20"/>
          <w:szCs w:val="20"/>
        </w:rPr>
        <w:t>「選択書（その１）」で「(7)</w:t>
      </w:r>
      <w:r w:rsidR="002B71F5" w:rsidRPr="00432039">
        <w:rPr>
          <w:rFonts w:asciiTheme="minorEastAsia" w:eastAsiaTheme="minorEastAsia" w:hAnsiTheme="minorEastAsia" w:hint="eastAsia"/>
          <w:sz w:val="20"/>
          <w:szCs w:val="20"/>
        </w:rPr>
        <w:t>現時点では保留」を選択された方は、</w:t>
      </w:r>
      <w:r w:rsidR="00AC7D42" w:rsidRPr="00432039">
        <w:rPr>
          <w:rFonts w:asciiTheme="minorEastAsia" w:eastAsiaTheme="minorEastAsia" w:hAnsiTheme="minorEastAsia" w:hint="eastAsia"/>
          <w:sz w:val="20"/>
          <w:szCs w:val="20"/>
        </w:rPr>
        <w:t>「選択書（その２）」を</w:t>
      </w:r>
      <w:r w:rsidR="002B71F5" w:rsidRPr="00432039">
        <w:rPr>
          <w:rFonts w:asciiTheme="minorEastAsia" w:eastAsiaTheme="minorEastAsia" w:hAnsiTheme="minorEastAsia" w:hint="eastAsia"/>
          <w:sz w:val="20"/>
          <w:szCs w:val="20"/>
        </w:rPr>
        <w:t>喪失日より1年以内に</w:t>
      </w:r>
      <w:r w:rsidR="00F63193" w:rsidRPr="00432039">
        <w:rPr>
          <w:rFonts w:asciiTheme="minorEastAsia" w:eastAsiaTheme="minorEastAsia" w:hAnsiTheme="minorEastAsia" w:hint="eastAsia"/>
          <w:sz w:val="20"/>
          <w:szCs w:val="20"/>
        </w:rPr>
        <w:t>住商連合企業年金基金へ</w:t>
      </w:r>
      <w:r w:rsidRPr="00432039">
        <w:rPr>
          <w:rFonts w:asciiTheme="minorEastAsia" w:eastAsiaTheme="minorEastAsia" w:hAnsiTheme="minorEastAsia" w:hint="eastAsia"/>
          <w:sz w:val="20"/>
          <w:szCs w:val="20"/>
        </w:rPr>
        <w:t>提出して戴くことになります。</w:t>
      </w:r>
    </w:p>
    <w:p w:rsidR="00B1649B" w:rsidRPr="00432039" w:rsidRDefault="00B1649B" w:rsidP="000F23D0">
      <w:pPr>
        <w:pStyle w:val="2"/>
        <w:ind w:leftChars="270" w:left="971" w:rightChars="6" w:right="13" w:hangingChars="202" w:hanging="404"/>
        <w:jc w:val="left"/>
        <w:rPr>
          <w:rFonts w:asciiTheme="minorEastAsia" w:eastAsiaTheme="minorEastAsia" w:hAnsiTheme="minorEastAsia"/>
          <w:sz w:val="20"/>
          <w:szCs w:val="20"/>
        </w:rPr>
        <w:sectPr w:rsidR="00B1649B" w:rsidRPr="00432039" w:rsidSect="00DD49E5">
          <w:footerReference w:type="even" r:id="rId7"/>
          <w:type w:val="continuous"/>
          <w:pgSz w:w="23814" w:h="16840" w:orient="landscape" w:code="8"/>
          <w:pgMar w:top="454" w:right="851" w:bottom="284" w:left="851" w:header="851" w:footer="851" w:gutter="0"/>
          <w:pgNumType w:start="4"/>
          <w:cols w:num="2" w:space="254"/>
          <w:docGrid w:type="lines" w:linePitch="299" w:charSpace="-4024"/>
        </w:sectPr>
      </w:pPr>
    </w:p>
    <w:tbl>
      <w:tblPr>
        <w:tblW w:w="1031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872"/>
      </w:tblGrid>
      <w:tr w:rsidR="000C4F00" w:rsidRPr="00432039" w:rsidTr="00432039">
        <w:tc>
          <w:tcPr>
            <w:tcW w:w="2443" w:type="dxa"/>
            <w:tcBorders>
              <w:top w:val="single" w:sz="12" w:space="0" w:color="auto"/>
              <w:left w:val="single" w:sz="12" w:space="0" w:color="auto"/>
            </w:tcBorders>
          </w:tcPr>
          <w:p w:rsidR="000C4F00" w:rsidRPr="00432039" w:rsidRDefault="000C4F00">
            <w:pPr>
              <w:pStyle w:val="2"/>
              <w:ind w:leftChars="0" w:left="0" w:rightChars="52" w:right="10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１．移換申出期限</w:t>
            </w:r>
          </w:p>
        </w:tc>
        <w:tc>
          <w:tcPr>
            <w:tcW w:w="7872" w:type="dxa"/>
            <w:tcBorders>
              <w:top w:val="single" w:sz="12" w:space="0" w:color="auto"/>
              <w:right w:val="single" w:sz="12" w:space="0" w:color="auto"/>
            </w:tcBorders>
          </w:tcPr>
          <w:p w:rsidR="00F26101" w:rsidRPr="00432039" w:rsidRDefault="00F26101" w:rsidP="00F26101">
            <w:pPr>
              <w:pStyle w:val="2"/>
              <w:spacing w:line="320" w:lineRule="exact"/>
              <w:ind w:leftChars="0" w:left="0" w:rightChars="309" w:right="649"/>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申出期限</w:t>
            </w:r>
          </w:p>
          <w:p w:rsidR="00C11E97" w:rsidRPr="00432039" w:rsidRDefault="00F26101" w:rsidP="00F26101">
            <w:pPr>
              <w:pStyle w:val="2"/>
              <w:spacing w:line="320" w:lineRule="exact"/>
              <w:ind w:leftChars="0" w:left="0" w:rightChars="309" w:right="649"/>
              <w:rPr>
                <w:rFonts w:asciiTheme="minorEastAsia" w:eastAsiaTheme="minorEastAsia" w:hAnsiTheme="minorEastAsia"/>
                <w:sz w:val="20"/>
                <w:szCs w:val="20"/>
              </w:rPr>
            </w:pPr>
            <w:r w:rsidRPr="00432039">
              <w:rPr>
                <w:rFonts w:asciiTheme="minorEastAsia" w:eastAsiaTheme="minorEastAsia" w:hAnsiTheme="minorEastAsia" w:hint="eastAsia"/>
                <w:b/>
                <w:bCs/>
                <w:sz w:val="20"/>
                <w:szCs w:val="20"/>
              </w:rPr>
              <w:t xml:space="preserve">　　　　</w:t>
            </w:r>
            <w:r w:rsidR="008954D7" w:rsidRPr="00432039">
              <w:rPr>
                <w:rFonts w:asciiTheme="minorEastAsia" w:eastAsiaTheme="minorEastAsia" w:hAnsiTheme="minorEastAsia" w:hint="eastAsia"/>
                <w:b/>
                <w:bCs/>
                <w:sz w:val="20"/>
                <w:szCs w:val="20"/>
              </w:rPr>
              <w:t xml:space="preserve">　</w:t>
            </w:r>
            <w:r w:rsidRPr="00432039">
              <w:rPr>
                <w:rFonts w:asciiTheme="minorEastAsia" w:eastAsiaTheme="minorEastAsia" w:hAnsiTheme="minorEastAsia" w:hint="eastAsia"/>
                <w:b/>
                <w:bCs/>
                <w:sz w:val="20"/>
                <w:szCs w:val="20"/>
                <w:u w:val="single"/>
              </w:rPr>
              <w:t>平成　　年　　月　　日</w:t>
            </w:r>
            <w:r w:rsidRPr="00432039">
              <w:rPr>
                <w:rFonts w:asciiTheme="minorEastAsia" w:eastAsiaTheme="minorEastAsia" w:hAnsiTheme="minorEastAsia" w:hint="eastAsia"/>
                <w:sz w:val="20"/>
                <w:szCs w:val="20"/>
              </w:rPr>
              <w:t xml:space="preserve">　</w:t>
            </w:r>
          </w:p>
          <w:p w:rsidR="000750E2" w:rsidRPr="00432039" w:rsidRDefault="008954D7" w:rsidP="008954D7">
            <w:pPr>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w:t>
            </w:r>
            <w:r w:rsidR="000750E2" w:rsidRPr="00432039">
              <w:rPr>
                <w:rFonts w:asciiTheme="minorEastAsia" w:eastAsiaTheme="minorEastAsia" w:hAnsiTheme="minorEastAsia" w:hint="eastAsia"/>
                <w:b/>
                <w:bCs/>
                <w:sz w:val="20"/>
                <w:szCs w:val="20"/>
              </w:rPr>
              <w:t>移換先制度</w:t>
            </w:r>
            <w:r w:rsidR="00C11E97" w:rsidRPr="00432039">
              <w:rPr>
                <w:rFonts w:asciiTheme="minorEastAsia" w:eastAsiaTheme="minorEastAsia" w:hAnsiTheme="minorEastAsia" w:hint="eastAsia"/>
                <w:b/>
                <w:bCs/>
                <w:sz w:val="20"/>
                <w:szCs w:val="20"/>
              </w:rPr>
              <w:t>が厚生年金基金の場合は、</w:t>
            </w:r>
            <w:r w:rsidR="000750E2" w:rsidRPr="00432039">
              <w:rPr>
                <w:rFonts w:asciiTheme="minorEastAsia" w:eastAsiaTheme="minorEastAsia" w:hAnsiTheme="minorEastAsia" w:hint="eastAsia"/>
                <w:b/>
                <w:bCs/>
                <w:sz w:val="20"/>
                <w:szCs w:val="20"/>
              </w:rPr>
              <w:t>資格取得日から３ヶ月を経過する日のいずれか早い日</w:t>
            </w:r>
          </w:p>
          <w:p w:rsidR="008954D7" w:rsidRPr="00432039" w:rsidRDefault="000C4F00" w:rsidP="008954D7">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w:t>
            </w:r>
            <w:r w:rsidR="00C11E97" w:rsidRPr="00432039">
              <w:rPr>
                <w:rFonts w:asciiTheme="minorEastAsia" w:eastAsiaTheme="minorEastAsia" w:hAnsiTheme="minorEastAsia" w:hint="eastAsia"/>
                <w:sz w:val="20"/>
                <w:szCs w:val="20"/>
              </w:rPr>
              <w:t>他の制度へ移換する場合は、喪失日から起算して１年を経過する日までに申し出なければなりません。ただし、厚生年金基金へ移換する場合は、喪失日から起算して１年を経過する日または移換先制度の資格取得日から３ヶ月を経過する日のいずれか早い日までに申し出なければなりません。）</w:t>
            </w:r>
          </w:p>
          <w:p w:rsidR="008954D7" w:rsidRPr="00432039" w:rsidRDefault="0042036C" w:rsidP="008954D7">
            <w:pPr>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資格喪失日</w:t>
            </w:r>
          </w:p>
          <w:p w:rsidR="0042036C" w:rsidRPr="00432039" w:rsidRDefault="0042036C" w:rsidP="008954D7">
            <w:pPr>
              <w:ind w:firstLineChars="500" w:firstLine="1004"/>
              <w:rPr>
                <w:rFonts w:asciiTheme="minorEastAsia" w:eastAsiaTheme="minorEastAsia" w:hAnsiTheme="minorEastAsia"/>
                <w:sz w:val="20"/>
                <w:szCs w:val="20"/>
              </w:rPr>
            </w:pPr>
            <w:r w:rsidRPr="00432039">
              <w:rPr>
                <w:rFonts w:asciiTheme="minorEastAsia" w:eastAsiaTheme="minorEastAsia" w:hAnsiTheme="minorEastAsia" w:hint="eastAsia"/>
                <w:b/>
                <w:bCs/>
                <w:sz w:val="20"/>
                <w:szCs w:val="20"/>
                <w:u w:val="single"/>
              </w:rPr>
              <w:t>平成　　年　　月　　日</w:t>
            </w:r>
          </w:p>
          <w:p w:rsidR="0053499E" w:rsidRPr="00432039" w:rsidRDefault="004401F8" w:rsidP="00DF0F2E">
            <w:pPr>
              <w:pStyle w:val="2"/>
              <w:spacing w:line="240" w:lineRule="exact"/>
              <w:ind w:leftChars="0" w:left="0" w:rightChars="43" w:right="90"/>
              <w:jc w:val="left"/>
              <w:rPr>
                <w:rFonts w:asciiTheme="minorEastAsia" w:eastAsiaTheme="minorEastAsia" w:hAnsiTheme="minorEastAsia"/>
                <w:b/>
                <w:sz w:val="20"/>
                <w:szCs w:val="20"/>
              </w:rPr>
            </w:pPr>
            <w:r w:rsidRPr="00432039">
              <w:rPr>
                <w:rFonts w:asciiTheme="minorEastAsia" w:eastAsiaTheme="minorEastAsia" w:hAnsiTheme="minorEastAsia" w:hint="eastAsia"/>
                <w:b/>
                <w:sz w:val="20"/>
                <w:szCs w:val="20"/>
              </w:rPr>
              <w:t>※喪失日から1年経過すると、選択肢は脱退一時金のみとなります</w:t>
            </w:r>
            <w:r w:rsidR="00994B35" w:rsidRPr="00432039">
              <w:rPr>
                <w:rFonts w:asciiTheme="minorEastAsia" w:eastAsiaTheme="minorEastAsia" w:hAnsiTheme="minorEastAsia" w:hint="eastAsia"/>
                <w:b/>
                <w:sz w:val="20"/>
                <w:szCs w:val="20"/>
              </w:rPr>
              <w:t>。</w:t>
            </w:r>
          </w:p>
        </w:tc>
      </w:tr>
      <w:tr w:rsidR="000C4F00" w:rsidRPr="00432039" w:rsidTr="00432039">
        <w:tc>
          <w:tcPr>
            <w:tcW w:w="2443" w:type="dxa"/>
            <w:tcBorders>
              <w:left w:val="single" w:sz="12" w:space="0" w:color="auto"/>
              <w:bottom w:val="single" w:sz="4" w:space="0" w:color="auto"/>
            </w:tcBorders>
          </w:tcPr>
          <w:p w:rsidR="000C4F00" w:rsidRPr="00432039" w:rsidRDefault="000C4F00" w:rsidP="00567922">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２．脱退一時金相当額</w:t>
            </w:r>
            <w:r w:rsidR="00567922">
              <w:rPr>
                <w:rFonts w:asciiTheme="minorEastAsia" w:eastAsiaTheme="minorEastAsia" w:hAnsiTheme="minorEastAsia"/>
                <w:sz w:val="20"/>
                <w:szCs w:val="20"/>
              </w:rPr>
              <w:br/>
            </w:r>
            <w:r w:rsidR="008954D7" w:rsidRPr="00432039">
              <w:rPr>
                <w:rFonts w:asciiTheme="minorEastAsia" w:eastAsiaTheme="minorEastAsia" w:hAnsiTheme="minorEastAsia" w:hint="eastAsia"/>
                <w:sz w:val="20"/>
                <w:szCs w:val="20"/>
              </w:rPr>
              <w:t>及びその算定基礎となった期間</w:t>
            </w:r>
          </w:p>
          <w:p w:rsidR="00432039" w:rsidRPr="00432039" w:rsidRDefault="00432039">
            <w:pPr>
              <w:pStyle w:val="2"/>
              <w:ind w:leftChars="0" w:left="300" w:rightChars="52" w:right="109" w:hangingChars="150" w:hanging="300"/>
              <w:rPr>
                <w:rFonts w:asciiTheme="minorEastAsia" w:eastAsiaTheme="minorEastAsia" w:hAnsiTheme="minorEastAsia"/>
                <w:sz w:val="20"/>
                <w:szCs w:val="20"/>
              </w:rPr>
            </w:pPr>
          </w:p>
          <w:p w:rsidR="00F27DF5" w:rsidRPr="00432039" w:rsidRDefault="00B1649B" w:rsidP="008954D7">
            <w:pPr>
              <w:pStyle w:val="2"/>
              <w:ind w:leftChars="0" w:left="300" w:rightChars="52" w:right="109" w:hangingChars="150" w:hanging="300"/>
              <w:jc w:val="center"/>
              <w:rPr>
                <w:rFonts w:asciiTheme="majorEastAsia" w:eastAsiaTheme="majorEastAsia" w:hAnsiTheme="majorEastAsia"/>
                <w:sz w:val="20"/>
                <w:szCs w:val="20"/>
              </w:rPr>
            </w:pPr>
            <w:r w:rsidRPr="00432039">
              <w:rPr>
                <w:rFonts w:asciiTheme="minorEastAsia" w:eastAsiaTheme="minorEastAsia" w:hAnsiTheme="minorEastAsia" w:hint="eastAsia"/>
                <w:sz w:val="20"/>
                <w:szCs w:val="20"/>
                <w:bdr w:val="single" w:sz="4" w:space="0" w:color="auto"/>
              </w:rPr>
              <w:t xml:space="preserve">　</w:t>
            </w:r>
            <w:r w:rsidRPr="00432039">
              <w:rPr>
                <w:rFonts w:asciiTheme="majorEastAsia" w:eastAsiaTheme="majorEastAsia" w:hAnsiTheme="majorEastAsia" w:hint="eastAsia"/>
                <w:sz w:val="20"/>
                <w:szCs w:val="20"/>
                <w:bdr w:val="single" w:sz="4" w:space="0" w:color="auto"/>
              </w:rPr>
              <w:t>選択肢（１）</w:t>
            </w:r>
          </w:p>
        </w:tc>
        <w:tc>
          <w:tcPr>
            <w:tcW w:w="7872" w:type="dxa"/>
            <w:tcBorders>
              <w:bottom w:val="single" w:sz="4" w:space="0" w:color="auto"/>
              <w:right w:val="single" w:sz="12" w:space="0" w:color="auto"/>
            </w:tcBorders>
          </w:tcPr>
          <w:p w:rsidR="008954D7" w:rsidRPr="00432039" w:rsidRDefault="00412A07" w:rsidP="002325B6">
            <w:pPr>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脱退一時金相当額</w:t>
            </w:r>
          </w:p>
          <w:p w:rsidR="008954D7" w:rsidRPr="00432039" w:rsidRDefault="00412A07" w:rsidP="003036CA">
            <w:pPr>
              <w:ind w:firstLineChars="400" w:firstLine="803"/>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 xml:space="preserve">　　　　</w:t>
            </w:r>
            <w:r w:rsidR="00C3788E" w:rsidRPr="00432039">
              <w:rPr>
                <w:rFonts w:asciiTheme="minorEastAsia" w:eastAsiaTheme="minorEastAsia" w:hAnsiTheme="minorEastAsia" w:hint="eastAsia"/>
                <w:b/>
                <w:bCs/>
                <w:sz w:val="20"/>
                <w:szCs w:val="20"/>
                <w:u w:val="single"/>
              </w:rPr>
              <w:t xml:space="preserve">　　</w:t>
            </w:r>
            <w:r w:rsidRPr="00432039">
              <w:rPr>
                <w:rFonts w:asciiTheme="minorEastAsia" w:eastAsiaTheme="minorEastAsia" w:hAnsiTheme="minorEastAsia" w:hint="eastAsia"/>
                <w:b/>
                <w:bCs/>
                <w:sz w:val="20"/>
                <w:szCs w:val="20"/>
                <w:u w:val="single"/>
              </w:rPr>
              <w:t xml:space="preserve">　　　円</w:t>
            </w:r>
            <w:r w:rsidR="005224B1" w:rsidRPr="00282822">
              <w:rPr>
                <w:rFonts w:hint="eastAsia"/>
                <w:b/>
                <w:bCs/>
                <w:sz w:val="22"/>
                <w:szCs w:val="22"/>
              </w:rPr>
              <w:t>（</w:t>
            </w:r>
            <w:r w:rsidR="005224B1" w:rsidRPr="005224B1">
              <w:rPr>
                <w:rFonts w:hint="eastAsia"/>
                <w:b/>
                <w:bCs/>
                <w:sz w:val="20"/>
                <w:szCs w:val="20"/>
              </w:rPr>
              <w:t>内訳：第１年金　　　円</w:t>
            </w:r>
            <w:r w:rsidR="005224B1" w:rsidRPr="005224B1">
              <w:rPr>
                <w:rFonts w:hint="eastAsia"/>
                <w:b/>
                <w:bCs/>
                <w:sz w:val="20"/>
                <w:szCs w:val="20"/>
              </w:rPr>
              <w:t xml:space="preserve"> </w:t>
            </w:r>
            <w:r w:rsidR="005224B1" w:rsidRPr="005224B1">
              <w:rPr>
                <w:rFonts w:hint="eastAsia"/>
                <w:b/>
                <w:bCs/>
                <w:sz w:val="20"/>
                <w:szCs w:val="20"/>
              </w:rPr>
              <w:t>＋</w:t>
            </w:r>
            <w:r w:rsidR="005224B1" w:rsidRPr="005224B1">
              <w:rPr>
                <w:rFonts w:hint="eastAsia"/>
                <w:b/>
                <w:bCs/>
                <w:sz w:val="20"/>
                <w:szCs w:val="20"/>
              </w:rPr>
              <w:t xml:space="preserve"> </w:t>
            </w:r>
            <w:r w:rsidR="005224B1" w:rsidRPr="005224B1">
              <w:rPr>
                <w:rFonts w:hint="eastAsia"/>
                <w:b/>
                <w:bCs/>
                <w:sz w:val="20"/>
                <w:szCs w:val="20"/>
              </w:rPr>
              <w:t>第２年金　　　円）</w:t>
            </w:r>
          </w:p>
          <w:p w:rsidR="002325B6" w:rsidRDefault="002325B6" w:rsidP="002325B6">
            <w:pPr>
              <w:rPr>
                <w:rFonts w:asciiTheme="minorEastAsia" w:eastAsiaTheme="minorEastAsia" w:hAnsiTheme="minorEastAsia"/>
                <w:b/>
                <w:bCs/>
                <w:sz w:val="20"/>
                <w:szCs w:val="20"/>
                <w:u w:val="single"/>
              </w:rPr>
            </w:pPr>
            <w:r>
              <w:rPr>
                <w:rFonts w:asciiTheme="minorEastAsia" w:eastAsiaTheme="minorEastAsia" w:hAnsiTheme="minorEastAsia" w:hint="eastAsia"/>
                <w:b/>
                <w:bCs/>
                <w:sz w:val="20"/>
                <w:szCs w:val="20"/>
                <w:u w:val="single"/>
              </w:rPr>
              <w:t>算定基礎期間</w:t>
            </w:r>
            <w:r w:rsidRPr="002325B6">
              <w:rPr>
                <w:rFonts w:asciiTheme="minorEastAsia" w:eastAsiaTheme="minorEastAsia" w:hAnsiTheme="minorEastAsia" w:hint="eastAsia"/>
                <w:b/>
                <w:bCs/>
                <w:sz w:val="20"/>
                <w:szCs w:val="20"/>
                <w:u w:val="single"/>
              </w:rPr>
              <w:t>（</w:t>
            </w:r>
            <w:r w:rsidR="001E4100" w:rsidRPr="002325B6">
              <w:rPr>
                <w:rFonts w:asciiTheme="minorEastAsia" w:eastAsiaTheme="minorEastAsia" w:hAnsiTheme="minorEastAsia" w:hint="eastAsia"/>
                <w:b/>
                <w:bCs/>
                <w:sz w:val="20"/>
                <w:szCs w:val="20"/>
                <w:u w:val="single"/>
              </w:rPr>
              <w:t>加入者期間</w:t>
            </w:r>
            <w:r w:rsidRPr="002325B6">
              <w:rPr>
                <w:rFonts w:asciiTheme="minorEastAsia" w:eastAsiaTheme="minorEastAsia" w:hAnsiTheme="minorEastAsia" w:hint="eastAsia"/>
                <w:b/>
                <w:bCs/>
                <w:sz w:val="20"/>
                <w:szCs w:val="20"/>
                <w:u w:val="single"/>
              </w:rPr>
              <w:t>）</w:t>
            </w:r>
            <w:r w:rsidR="001E4100" w:rsidRPr="00432039">
              <w:rPr>
                <w:rFonts w:asciiTheme="minorEastAsia" w:eastAsiaTheme="minorEastAsia" w:hAnsiTheme="minorEastAsia" w:hint="eastAsia"/>
                <w:b/>
                <w:bCs/>
                <w:sz w:val="20"/>
                <w:szCs w:val="20"/>
                <w:u w:val="single"/>
              </w:rPr>
              <w:t xml:space="preserve">　</w:t>
            </w:r>
            <w:r>
              <w:rPr>
                <w:rFonts w:asciiTheme="minorEastAsia" w:eastAsiaTheme="minorEastAsia" w:hAnsiTheme="minorEastAsia" w:hint="eastAsia"/>
                <w:b/>
                <w:bCs/>
                <w:sz w:val="20"/>
                <w:szCs w:val="20"/>
                <w:u w:val="single"/>
              </w:rPr>
              <w:t xml:space="preserve">　</w:t>
            </w:r>
            <w:r w:rsidR="001E4100" w:rsidRPr="00432039">
              <w:rPr>
                <w:rFonts w:asciiTheme="minorEastAsia" w:eastAsiaTheme="minorEastAsia" w:hAnsiTheme="minorEastAsia" w:hint="eastAsia"/>
                <w:b/>
                <w:bCs/>
                <w:sz w:val="20"/>
                <w:szCs w:val="20"/>
                <w:u w:val="single"/>
              </w:rPr>
              <w:t xml:space="preserve">　</w:t>
            </w:r>
            <w:r>
              <w:rPr>
                <w:rFonts w:asciiTheme="minorEastAsia" w:eastAsiaTheme="minorEastAsia" w:hAnsiTheme="minorEastAsia" w:hint="eastAsia"/>
                <w:b/>
                <w:bCs/>
                <w:sz w:val="20"/>
                <w:szCs w:val="20"/>
                <w:u w:val="single"/>
              </w:rPr>
              <w:t xml:space="preserve">　</w:t>
            </w:r>
            <w:r w:rsidR="001E4100" w:rsidRPr="00432039">
              <w:rPr>
                <w:rFonts w:asciiTheme="minorEastAsia" w:eastAsiaTheme="minorEastAsia" w:hAnsiTheme="minorEastAsia" w:hint="eastAsia"/>
                <w:b/>
                <w:bCs/>
                <w:sz w:val="20"/>
                <w:szCs w:val="20"/>
                <w:u w:val="single"/>
              </w:rPr>
              <w:t>ヶ月</w:t>
            </w:r>
          </w:p>
          <w:p w:rsidR="00412A07" w:rsidRPr="00432039" w:rsidRDefault="008954D7" w:rsidP="002325B6">
            <w:pPr>
              <w:ind w:firstLineChars="600" w:firstLine="1205"/>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（自 平成　年　月　日 ～ 至 平成　年　月　日）</w:t>
            </w:r>
          </w:p>
          <w:p w:rsidR="004951E2" w:rsidRPr="00432039" w:rsidRDefault="00C63C79" w:rsidP="004951E2">
            <w:pPr>
              <w:ind w:left="200" w:hangingChars="100" w:hanging="200"/>
              <w:rPr>
                <w:rFonts w:asciiTheme="minorEastAsia" w:eastAsiaTheme="minorEastAsia" w:hAnsiTheme="minorEastAsia"/>
                <w:bCs/>
                <w:sz w:val="20"/>
                <w:szCs w:val="20"/>
              </w:rPr>
            </w:pPr>
            <w:r w:rsidRPr="00432039">
              <w:rPr>
                <w:rFonts w:asciiTheme="minorEastAsia" w:eastAsiaTheme="minorEastAsia" w:hAnsiTheme="minorEastAsia" w:hint="eastAsia"/>
                <w:bCs/>
                <w:sz w:val="20"/>
                <w:szCs w:val="20"/>
              </w:rPr>
              <w:t>※一時金額は、平均基準給与×加入者期間による乗率</w:t>
            </w:r>
            <w:r w:rsidR="004951E2" w:rsidRPr="00432039">
              <w:rPr>
                <w:rFonts w:asciiTheme="minorEastAsia" w:eastAsiaTheme="minorEastAsia" w:hAnsiTheme="minorEastAsia" w:hint="eastAsia"/>
                <w:bCs/>
                <w:sz w:val="20"/>
                <w:szCs w:val="20"/>
              </w:rPr>
              <w:t>で算出されます。</w:t>
            </w:r>
          </w:p>
          <w:p w:rsidR="00A239F7" w:rsidRPr="00432039" w:rsidRDefault="00261A62">
            <w:pPr>
              <w:rPr>
                <w:rFonts w:asciiTheme="minorEastAsia" w:eastAsiaTheme="minorEastAsia" w:hAnsiTheme="minorEastAsia"/>
                <w:bCs/>
                <w:sz w:val="20"/>
                <w:szCs w:val="20"/>
              </w:rPr>
            </w:pPr>
            <w:r w:rsidRPr="00432039">
              <w:rPr>
                <w:rFonts w:asciiTheme="minorEastAsia" w:eastAsiaTheme="minorEastAsia" w:hAnsiTheme="minorEastAsia" w:hint="eastAsia"/>
                <w:bCs/>
                <w:sz w:val="20"/>
                <w:szCs w:val="20"/>
              </w:rPr>
              <w:t>※</w:t>
            </w:r>
            <w:r w:rsidR="00643AE8" w:rsidRPr="00432039">
              <w:rPr>
                <w:rFonts w:asciiTheme="minorEastAsia" w:eastAsiaTheme="minorEastAsia" w:hAnsiTheme="minorEastAsia" w:hint="eastAsia"/>
                <w:bCs/>
                <w:sz w:val="20"/>
                <w:szCs w:val="20"/>
              </w:rPr>
              <w:t>脱退一時金のお振込みは、書類</w:t>
            </w:r>
            <w:r w:rsidR="00C63C79" w:rsidRPr="00432039">
              <w:rPr>
                <w:rFonts w:asciiTheme="minorEastAsia" w:eastAsiaTheme="minorEastAsia" w:hAnsiTheme="minorEastAsia" w:hint="eastAsia"/>
                <w:bCs/>
                <w:sz w:val="20"/>
                <w:szCs w:val="20"/>
              </w:rPr>
              <w:t>裁定日</w:t>
            </w:r>
            <w:r w:rsidR="00643AE8" w:rsidRPr="00432039">
              <w:rPr>
                <w:rFonts w:asciiTheme="minorEastAsia" w:eastAsiaTheme="minorEastAsia" w:hAnsiTheme="minorEastAsia" w:hint="eastAsia"/>
                <w:bCs/>
                <w:sz w:val="20"/>
                <w:szCs w:val="20"/>
              </w:rPr>
              <w:t>から</w:t>
            </w:r>
            <w:r w:rsidR="00C63C79" w:rsidRPr="00432039">
              <w:rPr>
                <w:rFonts w:asciiTheme="minorEastAsia" w:eastAsiaTheme="minorEastAsia" w:hAnsiTheme="minorEastAsia" w:hint="eastAsia"/>
                <w:bCs/>
                <w:sz w:val="20"/>
                <w:szCs w:val="20"/>
              </w:rPr>
              <w:t>１</w:t>
            </w:r>
            <w:r w:rsidR="005831D2" w:rsidRPr="00432039">
              <w:rPr>
                <w:rFonts w:asciiTheme="minorEastAsia" w:eastAsiaTheme="minorEastAsia" w:hAnsiTheme="minorEastAsia" w:hint="eastAsia"/>
                <w:bCs/>
                <w:sz w:val="20"/>
                <w:szCs w:val="20"/>
              </w:rPr>
              <w:t>～</w:t>
            </w:r>
            <w:r w:rsidR="00C63C79" w:rsidRPr="00432039">
              <w:rPr>
                <w:rFonts w:asciiTheme="minorEastAsia" w:eastAsiaTheme="minorEastAsia" w:hAnsiTheme="minorEastAsia" w:hint="eastAsia"/>
                <w:bCs/>
                <w:sz w:val="20"/>
                <w:szCs w:val="20"/>
              </w:rPr>
              <w:t>２</w:t>
            </w:r>
            <w:r w:rsidR="005831D2" w:rsidRPr="00432039">
              <w:rPr>
                <w:rFonts w:asciiTheme="minorEastAsia" w:eastAsiaTheme="minorEastAsia" w:hAnsiTheme="minorEastAsia" w:hint="eastAsia"/>
                <w:bCs/>
                <w:sz w:val="20"/>
                <w:szCs w:val="20"/>
              </w:rPr>
              <w:t>ヵ月</w:t>
            </w:r>
            <w:r w:rsidR="00B34541" w:rsidRPr="00432039">
              <w:rPr>
                <w:rFonts w:asciiTheme="minorEastAsia" w:eastAsiaTheme="minorEastAsia" w:hAnsiTheme="minorEastAsia" w:hint="eastAsia"/>
                <w:bCs/>
                <w:sz w:val="20"/>
                <w:szCs w:val="20"/>
              </w:rPr>
              <w:t>程かかります</w:t>
            </w:r>
            <w:r w:rsidR="00994B35" w:rsidRPr="00432039">
              <w:rPr>
                <w:rFonts w:asciiTheme="minorEastAsia" w:eastAsiaTheme="minorEastAsia" w:hAnsiTheme="minorEastAsia" w:hint="eastAsia"/>
                <w:bCs/>
                <w:sz w:val="20"/>
                <w:szCs w:val="20"/>
              </w:rPr>
              <w:t>。</w:t>
            </w:r>
          </w:p>
          <w:p w:rsidR="00412A07" w:rsidRPr="00432039" w:rsidRDefault="00DF0F2E" w:rsidP="00412A07">
            <w:pPr>
              <w:ind w:left="188" w:hangingChars="94" w:hanging="188"/>
              <w:rPr>
                <w:rFonts w:asciiTheme="minorEastAsia" w:eastAsiaTheme="minorEastAsia" w:hAnsiTheme="minorEastAsia"/>
                <w:bCs/>
                <w:sz w:val="20"/>
                <w:szCs w:val="20"/>
              </w:rPr>
            </w:pPr>
            <w:r w:rsidRPr="00432039">
              <w:rPr>
                <w:rFonts w:asciiTheme="minorEastAsia" w:eastAsiaTheme="minorEastAsia" w:hAnsiTheme="minorEastAsia" w:hint="eastAsia"/>
                <w:bCs/>
                <w:sz w:val="20"/>
                <w:szCs w:val="20"/>
              </w:rPr>
              <w:t>※基金の規約により</w:t>
            </w:r>
            <w:r w:rsidR="005831D2" w:rsidRPr="00432039">
              <w:rPr>
                <w:rFonts w:asciiTheme="minorEastAsia" w:eastAsiaTheme="minorEastAsia" w:hAnsiTheme="minorEastAsia" w:hint="eastAsia"/>
                <w:bCs/>
                <w:sz w:val="20"/>
                <w:szCs w:val="20"/>
              </w:rPr>
              <w:t>脱退一時金受給権消滅時効は喪失日から</w:t>
            </w:r>
            <w:r w:rsidR="00567922">
              <w:rPr>
                <w:rFonts w:asciiTheme="minorEastAsia" w:eastAsiaTheme="minorEastAsia" w:hAnsiTheme="minorEastAsia" w:hint="eastAsia"/>
                <w:bCs/>
                <w:sz w:val="20"/>
                <w:szCs w:val="20"/>
              </w:rPr>
              <w:t>１０</w:t>
            </w:r>
            <w:r w:rsidR="005831D2" w:rsidRPr="00432039">
              <w:rPr>
                <w:rFonts w:asciiTheme="minorEastAsia" w:eastAsiaTheme="minorEastAsia" w:hAnsiTheme="minorEastAsia" w:hint="eastAsia"/>
                <w:bCs/>
                <w:sz w:val="20"/>
                <w:szCs w:val="20"/>
              </w:rPr>
              <w:t>年</w:t>
            </w:r>
            <w:r w:rsidR="002325B6">
              <w:rPr>
                <w:rFonts w:asciiTheme="minorEastAsia" w:eastAsiaTheme="minorEastAsia" w:hAnsiTheme="minorEastAsia" w:hint="eastAsia"/>
                <w:bCs/>
                <w:sz w:val="20"/>
                <w:szCs w:val="20"/>
              </w:rPr>
              <w:t>となりま</w:t>
            </w:r>
            <w:r w:rsidR="008954D7" w:rsidRPr="00432039">
              <w:rPr>
                <w:rFonts w:asciiTheme="minorEastAsia" w:eastAsiaTheme="minorEastAsia" w:hAnsiTheme="minorEastAsia" w:hint="eastAsia"/>
                <w:bCs/>
                <w:sz w:val="20"/>
                <w:szCs w:val="20"/>
              </w:rPr>
              <w:t>す</w:t>
            </w:r>
            <w:r w:rsidR="00F63193" w:rsidRPr="00432039">
              <w:rPr>
                <w:rFonts w:asciiTheme="minorEastAsia" w:eastAsiaTheme="minorEastAsia" w:hAnsiTheme="minorEastAsia" w:hint="eastAsia"/>
                <w:bCs/>
                <w:sz w:val="20"/>
                <w:szCs w:val="20"/>
              </w:rPr>
              <w:t>。</w:t>
            </w:r>
          </w:p>
        </w:tc>
      </w:tr>
      <w:tr w:rsidR="00B36C41" w:rsidRPr="00432039" w:rsidTr="00432039">
        <w:trPr>
          <w:cantSplit/>
          <w:trHeight w:val="7799"/>
        </w:trPr>
        <w:tc>
          <w:tcPr>
            <w:tcW w:w="2443" w:type="dxa"/>
            <w:tcBorders>
              <w:top w:val="nil"/>
              <w:left w:val="single" w:sz="12" w:space="0" w:color="auto"/>
            </w:tcBorders>
          </w:tcPr>
          <w:p w:rsidR="00B36C41" w:rsidRPr="00432039" w:rsidRDefault="00B36C41">
            <w:pPr>
              <w:pStyle w:val="2"/>
              <w:ind w:leftChars="0" w:left="0" w:rightChars="309" w:right="64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３．選択肢</w:t>
            </w:r>
          </w:p>
          <w:p w:rsidR="00B36C41" w:rsidRPr="00432039" w:rsidRDefault="00B36C41">
            <w:pPr>
              <w:pStyle w:val="2"/>
              <w:ind w:leftChars="200" w:left="420" w:rightChars="309" w:right="649"/>
              <w:rPr>
                <w:rFonts w:asciiTheme="minorEastAsia" w:eastAsiaTheme="minorEastAsia" w:hAnsiTheme="minorEastAsia"/>
                <w:sz w:val="20"/>
                <w:szCs w:val="20"/>
              </w:rPr>
            </w:pPr>
          </w:p>
          <w:p w:rsidR="00C63C79" w:rsidRPr="00432039" w:rsidRDefault="00C63C79" w:rsidP="00C63C79">
            <w:pPr>
              <w:pStyle w:val="2"/>
              <w:ind w:leftChars="103" w:left="216" w:rightChars="82" w:right="17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右記ア、イのそれぞれの状況に応じて選択してください。</w:t>
            </w:r>
          </w:p>
          <w:p w:rsidR="00C63C79" w:rsidRPr="00432039" w:rsidRDefault="00432039" w:rsidP="00C63C79">
            <w:pPr>
              <w:pStyle w:val="2"/>
              <w:ind w:leftChars="103" w:left="216" w:rightChars="82" w:right="17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なお、</w:t>
            </w:r>
            <w:r w:rsidR="00C63C79" w:rsidRPr="00432039">
              <w:rPr>
                <w:rFonts w:asciiTheme="minorEastAsia" w:eastAsiaTheme="minorEastAsia" w:hAnsiTheme="minorEastAsia" w:hint="eastAsia"/>
                <w:sz w:val="20"/>
                <w:szCs w:val="20"/>
              </w:rPr>
              <w:t>一旦脱退一時金での受給を選択しますと、その後他制度への移換変更はできません。</w:t>
            </w:r>
          </w:p>
          <w:p w:rsidR="00C63C79" w:rsidRPr="00432039" w:rsidRDefault="00C63C79" w:rsidP="00C63C79">
            <w:pPr>
              <w:pStyle w:val="2"/>
              <w:ind w:leftChars="200" w:left="420" w:rightChars="82" w:right="172"/>
              <w:rPr>
                <w:rFonts w:asciiTheme="minorEastAsia" w:eastAsiaTheme="minorEastAsia" w:hAnsiTheme="minorEastAsia"/>
                <w:sz w:val="20"/>
                <w:szCs w:val="20"/>
              </w:rPr>
            </w:pPr>
          </w:p>
          <w:p w:rsidR="00C63C79" w:rsidRPr="00432039" w:rsidRDefault="00C63C79" w:rsidP="00C63C79">
            <w:pPr>
              <w:pStyle w:val="2"/>
              <w:ind w:leftChars="200" w:left="420" w:rightChars="82" w:right="172"/>
              <w:rPr>
                <w:rFonts w:asciiTheme="minorEastAsia" w:eastAsiaTheme="minorEastAsia" w:hAnsiTheme="minorEastAsia"/>
                <w:sz w:val="20"/>
                <w:szCs w:val="20"/>
              </w:rPr>
            </w:pPr>
          </w:p>
          <w:p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※（４）（５）については、再就職先に受入制度があるかご確認ください。</w:t>
            </w:r>
          </w:p>
          <w:p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p>
          <w:p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p>
          <w:p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※（５）</w:t>
            </w:r>
            <w:r w:rsidRPr="00432039">
              <w:rPr>
                <w:rFonts w:asciiTheme="minorEastAsia" w:eastAsiaTheme="minorEastAsia" w:hAnsiTheme="minorEastAsia" w:hint="eastAsia"/>
                <w:sz w:val="20"/>
                <w:szCs w:val="20"/>
                <w:u w:val="wave"/>
              </w:rPr>
              <w:t>は国の厚生年金に加入することではありません</w:t>
            </w:r>
            <w:r w:rsidRPr="00432039">
              <w:rPr>
                <w:rFonts w:asciiTheme="minorEastAsia" w:eastAsiaTheme="minorEastAsia" w:hAnsiTheme="minorEastAsia" w:hint="eastAsia"/>
                <w:sz w:val="20"/>
                <w:szCs w:val="20"/>
              </w:rPr>
              <w:t>ので、ご注意ください。</w:t>
            </w:r>
          </w:p>
          <w:p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p>
          <w:p w:rsidR="00C63C79" w:rsidRPr="00432039" w:rsidRDefault="00C63C79" w:rsidP="00C63C79">
            <w:pPr>
              <w:pStyle w:val="2"/>
              <w:ind w:leftChars="0" w:left="206" w:rightChars="14" w:right="29" w:hangingChars="103" w:hanging="206"/>
              <w:rPr>
                <w:rFonts w:asciiTheme="minorEastAsia" w:eastAsiaTheme="minorEastAsia" w:hAnsiTheme="minorEastAsia"/>
                <w:sz w:val="20"/>
                <w:szCs w:val="20"/>
              </w:rPr>
            </w:pPr>
          </w:p>
          <w:p w:rsidR="0053499E" w:rsidRPr="00432039" w:rsidRDefault="00C63C79" w:rsidP="00C63C79">
            <w:pPr>
              <w:pStyle w:val="a8"/>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※（６）は</w:t>
            </w:r>
            <w:r w:rsidRPr="00432039">
              <w:rPr>
                <w:rFonts w:asciiTheme="minorEastAsia" w:eastAsiaTheme="minorEastAsia" w:hAnsiTheme="minorEastAsia" w:hint="eastAsia"/>
                <w:sz w:val="20"/>
                <w:szCs w:val="20"/>
                <w:u w:val="wave"/>
              </w:rPr>
              <w:t>国民年金へ加入することではありません</w:t>
            </w:r>
            <w:r w:rsidRPr="00432039">
              <w:rPr>
                <w:rFonts w:asciiTheme="minorEastAsia" w:eastAsiaTheme="minorEastAsia" w:hAnsiTheme="minorEastAsia" w:hint="eastAsia"/>
                <w:sz w:val="20"/>
                <w:szCs w:val="20"/>
              </w:rPr>
              <w:t>ので、ご注意ください。</w:t>
            </w:r>
          </w:p>
        </w:tc>
        <w:tc>
          <w:tcPr>
            <w:tcW w:w="7872" w:type="dxa"/>
            <w:tcBorders>
              <w:top w:val="single" w:sz="4" w:space="0" w:color="auto"/>
              <w:right w:val="single" w:sz="12" w:space="0" w:color="auto"/>
            </w:tcBorders>
          </w:tcPr>
          <w:p w:rsidR="00C63C79" w:rsidRPr="00432039" w:rsidRDefault="00C63C79" w:rsidP="00C63C79">
            <w:pPr>
              <w:ind w:rightChars="309" w:right="649" w:firstLineChars="2" w:firstLine="4"/>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ア．資格を喪失した日から1年以内に再就職した場合であって、</w:t>
            </w:r>
          </w:p>
          <w:p w:rsidR="00C63C79" w:rsidRPr="00432039" w:rsidRDefault="00C63C79" w:rsidP="00C63C79">
            <w:pPr>
              <w:numPr>
                <w:ilvl w:val="0"/>
                <w:numId w:val="10"/>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再就職先事業所が厚生年金基金又は確定給付企業年金を実施しており、かつ再就職先の年金制度の規約に脱退一時金相当額の移換を受ける旨の定めがある場合　　または</w:t>
            </w:r>
          </w:p>
          <w:p w:rsidR="00C63C79" w:rsidRPr="00432039" w:rsidRDefault="00C63C79" w:rsidP="00C63C79">
            <w:pPr>
              <w:numPr>
                <w:ilvl w:val="0"/>
                <w:numId w:val="10"/>
              </w:numPr>
              <w:ind w:rightChars="9" w:right="1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再就職先事業所が確定拠出年金を実施している場合</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（１）脱退一時金の受給</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（２）企業年金連合会へ脱退一時金相当額を移換</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（３）再就職先の確定拠出年金へ脱退一時金相当額を移換</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（４）再就職先の確定給付企業年金へ脱退一時金相当額を移換</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（５）再就職先の厚生年金基金へ脱退一時金相当額を移換</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（６）国民年金基金連合会へ脱退一時金相当額を移換</w:t>
            </w:r>
            <w:r w:rsidR="002325B6">
              <w:rPr>
                <w:rFonts w:asciiTheme="minorEastAsia" w:eastAsiaTheme="minorEastAsia" w:hAnsiTheme="minorEastAsia" w:hint="eastAsia"/>
                <w:b/>
                <w:bCs/>
                <w:sz w:val="20"/>
                <w:szCs w:val="20"/>
              </w:rPr>
              <w:t xml:space="preserve"> </w:t>
            </w:r>
            <w:r w:rsidR="00432039" w:rsidRPr="00432039">
              <w:rPr>
                <w:rFonts w:asciiTheme="minorEastAsia" w:eastAsiaTheme="minorEastAsia" w:hAnsiTheme="minorEastAsia" w:hint="eastAsia"/>
                <w:b/>
                <w:bCs/>
                <w:sz w:val="20"/>
                <w:szCs w:val="20"/>
              </w:rPr>
              <w:t>(</w:t>
            </w:r>
            <w:r w:rsidR="00432039" w:rsidRPr="00432039">
              <w:rPr>
                <w:rFonts w:asciiTheme="minorEastAsia" w:eastAsiaTheme="minorEastAsia" w:hAnsiTheme="minorEastAsia" w:hint="eastAsia"/>
                <w:b/>
                <w:bCs/>
                <w:sz w:val="16"/>
                <w:szCs w:val="16"/>
              </w:rPr>
              <w:t>個人型確定拠出の加入者になる場合)</w:t>
            </w:r>
          </w:p>
          <w:p w:rsidR="00C63C79" w:rsidRPr="00432039" w:rsidRDefault="00C63C79" w:rsidP="00C63C79">
            <w:pPr>
              <w:ind w:leftChars="200" w:left="420" w:firstLineChars="2" w:firstLine="4"/>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（１）～（６）のいずれかの選択が出来ます。</w:t>
            </w:r>
          </w:p>
          <w:p w:rsidR="00C63C79" w:rsidRPr="00432039" w:rsidRDefault="00C63C79" w:rsidP="00C63C79">
            <w:pPr>
              <w:ind w:leftChars="200" w:left="420" w:firstLineChars="2" w:firstLine="4"/>
              <w:rPr>
                <w:rFonts w:asciiTheme="minorEastAsia" w:eastAsiaTheme="minorEastAsia" w:hAnsiTheme="minorEastAsia"/>
                <w:b/>
                <w:bCs/>
                <w:sz w:val="20"/>
                <w:szCs w:val="20"/>
                <w:u w:val="single"/>
              </w:rPr>
            </w:pPr>
          </w:p>
          <w:p w:rsidR="00C63C79" w:rsidRPr="00432039" w:rsidRDefault="00C63C79" w:rsidP="002325B6">
            <w:pPr>
              <w:ind w:leftChars="1" w:left="368" w:rightChars="56" w:right="118" w:hangingChars="183" w:hanging="366"/>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イ．資格を喪失した日から1年以内に再就職し上記ア．以外の場合、または１年以内に再就職しない場合　(※)</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（１）脱退一時金の受給</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（２）企業年金連合会へ脱退一時金相当額を移換</w:t>
            </w:r>
          </w:p>
          <w:p w:rsidR="00C63C79" w:rsidRPr="00432039" w:rsidRDefault="00C63C79" w:rsidP="002325B6">
            <w:pPr>
              <w:ind w:leftChars="-47" w:left="578" w:hangingChars="337" w:hanging="677"/>
              <w:rPr>
                <w:rFonts w:asciiTheme="minorEastAsia" w:eastAsiaTheme="minorEastAsia" w:hAnsiTheme="minorEastAsia"/>
                <w:b/>
                <w:bCs/>
                <w:sz w:val="20"/>
                <w:szCs w:val="20"/>
              </w:rPr>
            </w:pPr>
            <w:r w:rsidRPr="00432039">
              <w:rPr>
                <w:rFonts w:asciiTheme="minorEastAsia" w:eastAsiaTheme="minorEastAsia" w:hAnsiTheme="minorEastAsia" w:hint="eastAsia"/>
                <w:b/>
                <w:bCs/>
                <w:sz w:val="20"/>
                <w:szCs w:val="20"/>
              </w:rPr>
              <w:t>（６）国民年金基金連合会へ脱退一時金相当額を移換</w:t>
            </w:r>
            <w:r w:rsidR="002325B6">
              <w:rPr>
                <w:rFonts w:asciiTheme="minorEastAsia" w:eastAsiaTheme="minorEastAsia" w:hAnsiTheme="minorEastAsia" w:hint="eastAsia"/>
                <w:b/>
                <w:bCs/>
                <w:sz w:val="20"/>
                <w:szCs w:val="20"/>
              </w:rPr>
              <w:t xml:space="preserve"> </w:t>
            </w:r>
            <w:r w:rsidR="002325B6" w:rsidRPr="00432039">
              <w:rPr>
                <w:rFonts w:asciiTheme="minorEastAsia" w:eastAsiaTheme="minorEastAsia" w:hAnsiTheme="minorEastAsia" w:hint="eastAsia"/>
                <w:b/>
                <w:bCs/>
                <w:sz w:val="20"/>
                <w:szCs w:val="20"/>
              </w:rPr>
              <w:t>(</w:t>
            </w:r>
            <w:r w:rsidR="002325B6" w:rsidRPr="00432039">
              <w:rPr>
                <w:rFonts w:asciiTheme="minorEastAsia" w:eastAsiaTheme="minorEastAsia" w:hAnsiTheme="minorEastAsia" w:hint="eastAsia"/>
                <w:b/>
                <w:bCs/>
                <w:sz w:val="16"/>
                <w:szCs w:val="16"/>
              </w:rPr>
              <w:t>個人型確定拠出の加入者になる場合)</w:t>
            </w:r>
          </w:p>
          <w:p w:rsidR="00C63C79" w:rsidRPr="00432039" w:rsidRDefault="00C63C79" w:rsidP="00C63C79">
            <w:pPr>
              <w:ind w:leftChars="200" w:left="420" w:firstLineChars="2" w:firstLine="4"/>
              <w:rPr>
                <w:rFonts w:asciiTheme="minorEastAsia" w:eastAsiaTheme="minorEastAsia" w:hAnsiTheme="minorEastAsia"/>
                <w:b/>
                <w:bCs/>
                <w:sz w:val="20"/>
                <w:szCs w:val="20"/>
                <w:u w:val="single"/>
              </w:rPr>
            </w:pPr>
            <w:r w:rsidRPr="00432039">
              <w:rPr>
                <w:rFonts w:asciiTheme="minorEastAsia" w:eastAsiaTheme="minorEastAsia" w:hAnsiTheme="minorEastAsia" w:hint="eastAsia"/>
                <w:b/>
                <w:bCs/>
                <w:sz w:val="20"/>
                <w:szCs w:val="20"/>
                <w:u w:val="single"/>
              </w:rPr>
              <w:t>（１）（２）（６）のいずれかの選択が出来ます。</w:t>
            </w:r>
          </w:p>
          <w:p w:rsidR="00C63C79" w:rsidRPr="00432039" w:rsidRDefault="00C63C79" w:rsidP="00C63C79">
            <w:pPr>
              <w:tabs>
                <w:tab w:val="left" w:pos="1476"/>
                <w:tab w:val="left" w:pos="1896"/>
              </w:tabs>
              <w:ind w:leftChars="51" w:left="214" w:rightChars="59" w:right="124" w:hanging="107"/>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(※上記イ．に該当する例は以下の場合）</w:t>
            </w:r>
          </w:p>
          <w:p w:rsidR="00C63C79" w:rsidRPr="00432039" w:rsidRDefault="00C63C79" w:rsidP="00C63C79">
            <w:pPr>
              <w:tabs>
                <w:tab w:val="left" w:pos="1476"/>
                <w:tab w:val="left" w:pos="1896"/>
              </w:tabs>
              <w:ind w:leftChars="51" w:left="214" w:rightChars="59" w:right="124" w:hanging="107"/>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①再就職先の事業所が企業型確定拠出年金を実施しておらず、再就職先の事業所が厚生年金基金または確定給付企業年金を実施しているが、年金制度の規約に脱退一時金相当額の移換を受ける定めがない場合</w:t>
            </w:r>
          </w:p>
          <w:p w:rsidR="00C63C79" w:rsidRPr="00432039" w:rsidRDefault="00C63C79" w:rsidP="00C63C79">
            <w:pPr>
              <w:tabs>
                <w:tab w:val="left" w:pos="1476"/>
                <w:tab w:val="left" w:pos="1896"/>
              </w:tabs>
              <w:ind w:leftChars="51" w:left="214" w:rightChars="59" w:right="124" w:hanging="107"/>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②再就職先の事業所が企業年金を実施していない場合</w:t>
            </w:r>
          </w:p>
          <w:p w:rsidR="00C63C79" w:rsidRPr="00432039" w:rsidRDefault="00C63C79" w:rsidP="00C63C79">
            <w:pPr>
              <w:tabs>
                <w:tab w:val="left" w:pos="1476"/>
                <w:tab w:val="left" w:pos="1896"/>
              </w:tabs>
              <w:ind w:leftChars="51" w:left="214" w:rightChars="59" w:right="124" w:hanging="107"/>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③厚生年金保険の第２号・第３号被保険者(公務員)もしくは第４号被保険者(私学共済の加入者)になった場合</w:t>
            </w:r>
          </w:p>
          <w:p w:rsidR="00B1649B" w:rsidRPr="00432039" w:rsidRDefault="00C63C79" w:rsidP="00432039">
            <w:pPr>
              <w:tabs>
                <w:tab w:val="left" w:pos="1476"/>
                <w:tab w:val="left" w:pos="1896"/>
              </w:tabs>
              <w:ind w:leftChars="51" w:left="214" w:rightChars="59" w:right="124" w:hanging="107"/>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④国民年金の第１号被保険者（自営業者等）もしくは第３号被保険者（専業主婦）になった場合　　　　　　</w:t>
            </w:r>
          </w:p>
        </w:tc>
      </w:tr>
      <w:tr w:rsidR="000C4F00" w:rsidRPr="00432039" w:rsidTr="00432039">
        <w:tc>
          <w:tcPr>
            <w:tcW w:w="2443" w:type="dxa"/>
            <w:tcBorders>
              <w:left w:val="single" w:sz="12" w:space="0" w:color="auto"/>
              <w:bottom w:val="single" w:sz="4" w:space="0" w:color="auto"/>
            </w:tcBorders>
          </w:tcPr>
          <w:p w:rsidR="000C4F00" w:rsidRPr="00432039" w:rsidRDefault="000C4F00">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４．退職にともなう脱退一時金受給時の税務上の取り扱いなど</w:t>
            </w:r>
          </w:p>
        </w:tc>
        <w:tc>
          <w:tcPr>
            <w:tcW w:w="7872" w:type="dxa"/>
            <w:tcBorders>
              <w:bottom w:val="single" w:sz="4" w:space="0" w:color="auto"/>
              <w:right w:val="single" w:sz="12" w:space="0" w:color="auto"/>
            </w:tcBorders>
          </w:tcPr>
          <w:p w:rsidR="00D039C9" w:rsidRPr="00432039" w:rsidRDefault="00D039C9" w:rsidP="00192C41">
            <w:pPr>
              <w:pStyle w:val="2"/>
              <w:tabs>
                <w:tab w:val="left" w:pos="7114"/>
              </w:tabs>
              <w:ind w:leftChars="13" w:left="227" w:hangingChars="100" w:hanging="2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・退職</w:t>
            </w:r>
            <w:r w:rsidR="00192C41" w:rsidRPr="00432039">
              <w:rPr>
                <w:rFonts w:asciiTheme="minorEastAsia" w:eastAsiaTheme="minorEastAsia" w:hAnsiTheme="minorEastAsia" w:hint="eastAsia"/>
                <w:sz w:val="20"/>
                <w:szCs w:val="20"/>
              </w:rPr>
              <w:t>にともなう脱退一時金受給については退職所得扱いとなり退職所得控除</w:t>
            </w:r>
            <w:r w:rsidR="000C4F00" w:rsidRPr="00432039">
              <w:rPr>
                <w:rFonts w:asciiTheme="minorEastAsia" w:eastAsiaTheme="minorEastAsia" w:hAnsiTheme="minorEastAsia" w:hint="eastAsia"/>
                <w:sz w:val="20"/>
                <w:szCs w:val="20"/>
              </w:rPr>
              <w:t>が適用されます。</w:t>
            </w:r>
          </w:p>
          <w:p w:rsidR="000C4F00" w:rsidRPr="00432039" w:rsidRDefault="00D039C9" w:rsidP="00282822">
            <w:pPr>
              <w:pStyle w:val="2"/>
              <w:ind w:leftChars="14" w:left="261" w:hangingChars="116" w:hanging="232"/>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・確定給付企業年金から厚生年金基金または確定拠出年金へ脱退一時金相当額を移換した場合は、給付を受けるときに課税されます。</w:t>
            </w:r>
          </w:p>
        </w:tc>
      </w:tr>
      <w:tr w:rsidR="000C4F00" w:rsidRPr="00432039" w:rsidTr="00432039">
        <w:trPr>
          <w:trHeight w:val="287"/>
        </w:trPr>
        <w:tc>
          <w:tcPr>
            <w:tcW w:w="2443" w:type="dxa"/>
            <w:tcBorders>
              <w:top w:val="single" w:sz="4" w:space="0" w:color="auto"/>
              <w:left w:val="single" w:sz="12" w:space="0" w:color="auto"/>
              <w:bottom w:val="single" w:sz="4" w:space="0" w:color="auto"/>
            </w:tcBorders>
          </w:tcPr>
          <w:p w:rsidR="000C4F00" w:rsidRPr="00432039" w:rsidRDefault="000C4F00">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５．企業年金連合会の制度概要、手数料、連絡先</w:t>
            </w:r>
          </w:p>
          <w:p w:rsidR="000C4F00" w:rsidRPr="00432039" w:rsidRDefault="000C4F00">
            <w:pPr>
              <w:pStyle w:val="2"/>
              <w:ind w:leftChars="0" w:left="400" w:rightChars="2" w:right="4" w:hangingChars="200" w:hanging="400"/>
              <w:rPr>
                <w:rFonts w:asciiTheme="minorEastAsia" w:eastAsiaTheme="minorEastAsia" w:hAnsiTheme="minorEastAsia"/>
                <w:sz w:val="20"/>
                <w:szCs w:val="20"/>
              </w:rPr>
            </w:pPr>
          </w:p>
          <w:p w:rsidR="008629AE" w:rsidRPr="00432039" w:rsidRDefault="008629AE">
            <w:pPr>
              <w:pStyle w:val="2"/>
              <w:ind w:leftChars="0" w:left="400" w:rightChars="2" w:right="4" w:hangingChars="200" w:hanging="400"/>
              <w:rPr>
                <w:rFonts w:asciiTheme="minorEastAsia" w:eastAsiaTheme="minorEastAsia" w:hAnsiTheme="minorEastAsia"/>
                <w:sz w:val="20"/>
                <w:szCs w:val="20"/>
              </w:rPr>
            </w:pPr>
          </w:p>
          <w:p w:rsidR="000C710F" w:rsidRPr="00432039" w:rsidRDefault="00B1649B" w:rsidP="00B1649B">
            <w:pPr>
              <w:pStyle w:val="2"/>
              <w:ind w:leftChars="0" w:left="400" w:rightChars="2" w:right="4" w:hangingChars="200" w:hanging="400"/>
              <w:jc w:val="center"/>
              <w:rPr>
                <w:rFonts w:asciiTheme="majorEastAsia" w:eastAsiaTheme="majorEastAsia" w:hAnsiTheme="majorEastAsia"/>
                <w:sz w:val="20"/>
                <w:szCs w:val="20"/>
              </w:rPr>
            </w:pPr>
            <w:r w:rsidRPr="00432039">
              <w:rPr>
                <w:rFonts w:asciiTheme="majorEastAsia" w:eastAsiaTheme="majorEastAsia" w:hAnsiTheme="majorEastAsia" w:hint="eastAsia"/>
                <w:sz w:val="20"/>
                <w:szCs w:val="20"/>
                <w:bdr w:val="single" w:sz="4" w:space="0" w:color="auto"/>
              </w:rPr>
              <w:t xml:space="preserve">　選択肢（２）</w:t>
            </w:r>
          </w:p>
          <w:p w:rsidR="007C5C87" w:rsidRPr="00432039" w:rsidRDefault="007C5C87">
            <w:pPr>
              <w:pStyle w:val="2"/>
              <w:ind w:leftChars="0" w:left="400" w:rightChars="2" w:right="4" w:hangingChars="200" w:hanging="400"/>
              <w:rPr>
                <w:rFonts w:asciiTheme="minorEastAsia" w:eastAsiaTheme="minorEastAsia" w:hAnsiTheme="minorEastAsia"/>
                <w:sz w:val="20"/>
                <w:szCs w:val="20"/>
              </w:rPr>
            </w:pPr>
          </w:p>
          <w:p w:rsidR="007C5C87" w:rsidRPr="00432039" w:rsidRDefault="007C5C87">
            <w:pPr>
              <w:pStyle w:val="2"/>
              <w:ind w:leftChars="0" w:left="400" w:rightChars="2" w:right="4" w:hangingChars="200" w:hanging="400"/>
              <w:rPr>
                <w:rFonts w:asciiTheme="minorEastAsia" w:eastAsiaTheme="minorEastAsia" w:hAnsiTheme="minorEastAsia"/>
                <w:sz w:val="20"/>
                <w:szCs w:val="20"/>
              </w:rPr>
            </w:pPr>
          </w:p>
          <w:p w:rsidR="00C63C79" w:rsidRPr="00432039" w:rsidRDefault="00C63C79" w:rsidP="002325B6">
            <w:pPr>
              <w:pStyle w:val="2"/>
              <w:ind w:leftChars="0" w:left="206" w:rightChars="14" w:right="29" w:hangingChars="103" w:hanging="206"/>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※企業年金連合会へ移換するまでの間は、予定利率は付利されませんので、ご注意ください。</w:t>
            </w:r>
            <w:r w:rsidRPr="00432039">
              <w:rPr>
                <w:rFonts w:asciiTheme="minorEastAsia" w:eastAsiaTheme="minorEastAsia" w:hAnsiTheme="minorEastAsia"/>
                <w:sz w:val="20"/>
                <w:szCs w:val="20"/>
              </w:rPr>
              <w:br/>
            </w:r>
            <w:r w:rsidRPr="00432039">
              <w:rPr>
                <w:rFonts w:asciiTheme="minorEastAsia" w:eastAsiaTheme="minorEastAsia" w:hAnsiTheme="minorEastAsia" w:hint="eastAsia"/>
                <w:sz w:val="20"/>
                <w:szCs w:val="20"/>
              </w:rPr>
              <w:t>詳細については、企業年金連合会に直接お問合わせ下さい。</w:t>
            </w:r>
          </w:p>
          <w:p w:rsidR="00C17DA6" w:rsidRPr="00432039" w:rsidRDefault="00C17DA6" w:rsidP="007C5C87">
            <w:pPr>
              <w:pStyle w:val="2"/>
              <w:ind w:leftChars="0" w:left="0" w:rightChars="2" w:right="4"/>
              <w:jc w:val="left"/>
              <w:rPr>
                <w:rFonts w:asciiTheme="minorEastAsia" w:eastAsiaTheme="minorEastAsia" w:hAnsiTheme="minorEastAsia"/>
                <w:sz w:val="20"/>
                <w:szCs w:val="20"/>
              </w:rPr>
            </w:pPr>
          </w:p>
        </w:tc>
        <w:tc>
          <w:tcPr>
            <w:tcW w:w="7872" w:type="dxa"/>
            <w:tcBorders>
              <w:top w:val="single" w:sz="4" w:space="0" w:color="auto"/>
              <w:bottom w:val="single" w:sz="4" w:space="0" w:color="auto"/>
              <w:right w:val="single" w:sz="12" w:space="0" w:color="auto"/>
            </w:tcBorders>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b/>
                <w:sz w:val="20"/>
                <w:szCs w:val="20"/>
              </w:rPr>
              <w:t>企業年金の年金通算センターとして、原資を移換することにより</w:t>
            </w:r>
            <w:r w:rsidR="002849D7" w:rsidRPr="00432039">
              <w:rPr>
                <w:rFonts w:asciiTheme="minorEastAsia" w:eastAsiaTheme="minorEastAsia" w:hAnsiTheme="minorEastAsia" w:hint="eastAsia"/>
                <w:b/>
                <w:sz w:val="20"/>
                <w:szCs w:val="20"/>
              </w:rPr>
              <w:t>、将来</w:t>
            </w:r>
            <w:r w:rsidRPr="00432039">
              <w:rPr>
                <w:rFonts w:asciiTheme="minorEastAsia" w:eastAsiaTheme="minorEastAsia" w:hAnsiTheme="minorEastAsia" w:hint="eastAsia"/>
                <w:b/>
                <w:sz w:val="20"/>
                <w:szCs w:val="20"/>
              </w:rPr>
              <w:t>年金の給付を受けることや、再就職時に原資を就職先に移換する</w:t>
            </w:r>
            <w:r w:rsidRPr="00432039">
              <w:rPr>
                <w:rFonts w:asciiTheme="minorEastAsia" w:eastAsiaTheme="minorEastAsia" w:hAnsiTheme="minorEastAsia" w:hint="eastAsia"/>
                <w:sz w:val="20"/>
                <w:szCs w:val="20"/>
              </w:rPr>
              <w:t>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5786"/>
            </w:tblGrid>
            <w:tr w:rsidR="000C4F00" w:rsidRPr="00432039">
              <w:tc>
                <w:tcPr>
                  <w:tcW w:w="1606"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予定利率</w:t>
                  </w:r>
                </w:p>
              </w:tc>
              <w:tc>
                <w:tcPr>
                  <w:tcW w:w="5786" w:type="dxa"/>
                </w:tcPr>
                <w:p w:rsidR="00205B02" w:rsidRPr="00432039" w:rsidRDefault="00205B02" w:rsidP="00205B02">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脱退一時金相当額移換時の年齢に応じて以下のとおり。</w:t>
                  </w:r>
                </w:p>
                <w:p w:rsidR="0069210E" w:rsidRPr="00432039" w:rsidRDefault="00205B02" w:rsidP="0069210E">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45歳未満　　　　</w:t>
                  </w:r>
                  <w:r w:rsidR="0069210E">
                    <w:rPr>
                      <w:rFonts w:asciiTheme="minorEastAsia" w:eastAsiaTheme="minorEastAsia" w:hAnsiTheme="minorEastAsia" w:hint="eastAsia"/>
                      <w:sz w:val="20"/>
                      <w:szCs w:val="20"/>
                    </w:rPr>
                    <w:t xml:space="preserve"> </w:t>
                  </w:r>
                  <w:r w:rsidRPr="00432039">
                    <w:rPr>
                      <w:rFonts w:asciiTheme="minorEastAsia" w:eastAsiaTheme="minorEastAsia" w:hAnsiTheme="minorEastAsia" w:hint="eastAsia"/>
                      <w:sz w:val="20"/>
                      <w:szCs w:val="20"/>
                    </w:rPr>
                    <w:t xml:space="preserve">　</w:t>
                  </w:r>
                  <w:r w:rsidR="0069210E">
                    <w:rPr>
                      <w:rFonts w:asciiTheme="minorEastAsia" w:eastAsiaTheme="minorEastAsia" w:hAnsiTheme="minorEastAsia" w:hint="eastAsia"/>
                      <w:sz w:val="20"/>
                      <w:szCs w:val="20"/>
                    </w:rPr>
                    <w:t>1.50</w:t>
                  </w:r>
                  <w:r w:rsidR="0069210E" w:rsidRPr="00432039">
                    <w:rPr>
                      <w:rFonts w:asciiTheme="minorEastAsia" w:eastAsiaTheme="minorEastAsia" w:hAnsiTheme="minorEastAsia" w:hint="eastAsia"/>
                      <w:sz w:val="20"/>
                      <w:szCs w:val="20"/>
                    </w:rPr>
                    <w:t xml:space="preserve">％　45歳以上55歳未満　</w:t>
                  </w:r>
                  <w:r w:rsidR="0069210E">
                    <w:rPr>
                      <w:rFonts w:asciiTheme="minorEastAsia" w:eastAsiaTheme="minorEastAsia" w:hAnsiTheme="minorEastAsia" w:hint="eastAsia"/>
                      <w:sz w:val="20"/>
                      <w:szCs w:val="20"/>
                    </w:rPr>
                    <w:t>1.25</w:t>
                  </w:r>
                  <w:r w:rsidR="0069210E" w:rsidRPr="00432039">
                    <w:rPr>
                      <w:rFonts w:asciiTheme="minorEastAsia" w:eastAsiaTheme="minorEastAsia" w:hAnsiTheme="minorEastAsia" w:hint="eastAsia"/>
                      <w:sz w:val="20"/>
                      <w:szCs w:val="20"/>
                    </w:rPr>
                    <w:t>％</w:t>
                  </w:r>
                </w:p>
                <w:p w:rsidR="000C4F00" w:rsidRPr="00432039" w:rsidRDefault="0069210E" w:rsidP="0069210E">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55歳以上65歳未満　</w:t>
                  </w:r>
                  <w:r>
                    <w:rPr>
                      <w:rFonts w:asciiTheme="minorEastAsia" w:eastAsiaTheme="minorEastAsia" w:hAnsiTheme="minorEastAsia" w:hint="eastAsia"/>
                      <w:sz w:val="20"/>
                      <w:szCs w:val="20"/>
                    </w:rPr>
                    <w:t>1.00</w:t>
                  </w:r>
                  <w:r w:rsidRPr="00432039">
                    <w:rPr>
                      <w:rFonts w:asciiTheme="minorEastAsia" w:eastAsiaTheme="minorEastAsia" w:hAnsiTheme="minorEastAsia" w:hint="eastAsia"/>
                      <w:sz w:val="20"/>
                      <w:szCs w:val="20"/>
                    </w:rPr>
                    <w:t xml:space="preserve">％　65歳以上　　　　　 </w:t>
                  </w:r>
                  <w:r>
                    <w:rPr>
                      <w:rFonts w:asciiTheme="minorEastAsia" w:eastAsiaTheme="minorEastAsia" w:hAnsiTheme="minorEastAsia" w:hint="eastAsia"/>
                      <w:sz w:val="20"/>
                      <w:szCs w:val="20"/>
                    </w:rPr>
                    <w:t>0</w:t>
                  </w:r>
                  <w:r w:rsidRPr="00432039">
                    <w:rPr>
                      <w:rFonts w:asciiTheme="minorEastAsia" w:eastAsiaTheme="minorEastAsia" w:hAnsiTheme="minorEastAsia" w:hint="eastAsia"/>
                      <w:sz w:val="20"/>
                      <w:szCs w:val="20"/>
                    </w:rPr>
                    <w:t>.50</w:t>
                  </w:r>
                  <w:r w:rsidR="00205B02" w:rsidRPr="00432039">
                    <w:rPr>
                      <w:rFonts w:asciiTheme="minorEastAsia" w:eastAsiaTheme="minorEastAsia" w:hAnsiTheme="minorEastAsia" w:hint="eastAsia"/>
                      <w:sz w:val="20"/>
                      <w:szCs w:val="20"/>
                    </w:rPr>
                    <w:t>％</w:t>
                  </w:r>
                </w:p>
              </w:tc>
            </w:tr>
            <w:tr w:rsidR="000C4F00" w:rsidRPr="00432039">
              <w:tc>
                <w:tcPr>
                  <w:tcW w:w="1606"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支給開始年齢</w:t>
                  </w:r>
                </w:p>
              </w:tc>
              <w:tc>
                <w:tcPr>
                  <w:tcW w:w="5786"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65歳。ただし、厚生年金と同様の経過措置あり。</w:t>
                  </w:r>
                </w:p>
              </w:tc>
            </w:tr>
            <w:tr w:rsidR="000C4F00" w:rsidRPr="00432039">
              <w:tc>
                <w:tcPr>
                  <w:tcW w:w="1606"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保証期間</w:t>
                  </w:r>
                </w:p>
              </w:tc>
              <w:tc>
                <w:tcPr>
                  <w:tcW w:w="5786"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80歳に達するまでの期間。ただし、脱退一時金相当額（残余財産分配金）の移換が65歳以降に行われた場合は、受換時年齢に応じて保証期間を逓減させる。</w:t>
                  </w:r>
                </w:p>
              </w:tc>
            </w:tr>
            <w:tr w:rsidR="000C4F00" w:rsidRPr="00432039">
              <w:tc>
                <w:tcPr>
                  <w:tcW w:w="1606"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事務費</w:t>
                  </w:r>
                </w:p>
              </w:tc>
              <w:tc>
                <w:tcPr>
                  <w:tcW w:w="5786" w:type="dxa"/>
                </w:tcPr>
                <w:p w:rsidR="000C4F00" w:rsidRPr="00432039" w:rsidRDefault="00205B02">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定額事務費と脱退一時金相当額に応じた定率事務費が脱退一時金相当額から受換時に控除されます。詳細は、下記連絡先にご照会ください。連合会から他へ移換する場合、年金額の現価相当額に支払事務費相当分を加えた額を移換します。</w:t>
                  </w:r>
                </w:p>
              </w:tc>
            </w:tr>
          </w:tbl>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○連絡先　　企業年金連合会　年金サービスセンター　年金相談室</w:t>
            </w:r>
          </w:p>
          <w:p w:rsidR="00205B02" w:rsidRPr="00432039" w:rsidRDefault="000C4F00" w:rsidP="00205B02">
            <w:pPr>
              <w:ind w:leftChars="100" w:left="21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電話　</w:t>
            </w:r>
            <w:r w:rsidR="00590A29" w:rsidRPr="00432039">
              <w:rPr>
                <w:rFonts w:asciiTheme="minorEastAsia" w:eastAsiaTheme="minorEastAsia" w:hAnsiTheme="minorEastAsia" w:hint="eastAsia"/>
                <w:sz w:val="20"/>
                <w:szCs w:val="20"/>
              </w:rPr>
              <w:t>0570-02-2666</w:t>
            </w:r>
            <w:r w:rsidR="00205B02" w:rsidRPr="00432039">
              <w:rPr>
                <w:rFonts w:asciiTheme="minorEastAsia" w:eastAsiaTheme="minorEastAsia" w:hAnsiTheme="minorEastAsia" w:hint="eastAsia"/>
                <w:sz w:val="20"/>
                <w:szCs w:val="20"/>
              </w:rPr>
              <w:t>（PHS・IP電話からは03-5777-2666）</w:t>
            </w:r>
          </w:p>
          <w:p w:rsidR="000C4F00" w:rsidRPr="00432039" w:rsidRDefault="000C4F00" w:rsidP="00205B02">
            <w:pPr>
              <w:ind w:leftChars="100" w:left="21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ホームページ</w:t>
            </w:r>
            <w:r w:rsidR="0069210E">
              <w:rPr>
                <w:rFonts w:asciiTheme="minorEastAsia" w:eastAsiaTheme="minorEastAsia" w:hAnsiTheme="minorEastAsia" w:hint="eastAsia"/>
                <w:sz w:val="20"/>
                <w:szCs w:val="20"/>
              </w:rPr>
              <w:t>https://www.pfa.or.jp/tsusan/index.html</w:t>
            </w:r>
          </w:p>
        </w:tc>
      </w:tr>
      <w:tr w:rsidR="000C4F00" w:rsidRPr="00432039" w:rsidTr="00432039">
        <w:trPr>
          <w:trHeight w:val="586"/>
        </w:trPr>
        <w:tc>
          <w:tcPr>
            <w:tcW w:w="2443" w:type="dxa"/>
            <w:tcBorders>
              <w:top w:val="single" w:sz="4" w:space="0" w:color="auto"/>
              <w:left w:val="single" w:sz="12" w:space="0" w:color="auto"/>
              <w:bottom w:val="single" w:sz="12" w:space="0" w:color="auto"/>
            </w:tcBorders>
          </w:tcPr>
          <w:p w:rsidR="000C4F00" w:rsidRPr="00432039" w:rsidRDefault="000C4F00">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６．国民年金基金連合会の制度概要、手数料、連絡先</w:t>
            </w:r>
          </w:p>
          <w:p w:rsidR="000C4F00" w:rsidRPr="00432039" w:rsidRDefault="000C4F00">
            <w:pPr>
              <w:pStyle w:val="2"/>
              <w:ind w:leftChars="0" w:left="400" w:rightChars="2" w:right="4" w:hangingChars="200" w:hanging="400"/>
              <w:rPr>
                <w:rFonts w:asciiTheme="minorEastAsia" w:eastAsiaTheme="minorEastAsia" w:hAnsiTheme="minorEastAsia"/>
                <w:sz w:val="20"/>
                <w:szCs w:val="20"/>
              </w:rPr>
            </w:pPr>
          </w:p>
          <w:p w:rsidR="00B1649B" w:rsidRPr="00432039" w:rsidRDefault="00B1649B" w:rsidP="00B1649B">
            <w:pPr>
              <w:pStyle w:val="2"/>
              <w:ind w:leftChars="0" w:left="400" w:rightChars="2" w:right="4" w:hangingChars="200" w:hanging="400"/>
              <w:jc w:val="center"/>
              <w:rPr>
                <w:rFonts w:asciiTheme="majorEastAsia" w:eastAsiaTheme="majorEastAsia" w:hAnsiTheme="majorEastAsia"/>
                <w:sz w:val="20"/>
                <w:szCs w:val="20"/>
              </w:rPr>
            </w:pPr>
            <w:r w:rsidRPr="00432039">
              <w:rPr>
                <w:rFonts w:asciiTheme="majorEastAsia" w:eastAsiaTheme="majorEastAsia" w:hAnsiTheme="majorEastAsia" w:hint="eastAsia"/>
                <w:sz w:val="20"/>
                <w:szCs w:val="20"/>
                <w:bdr w:val="single" w:sz="4" w:space="0" w:color="auto"/>
              </w:rPr>
              <w:t xml:space="preserve">　選択肢（６）</w:t>
            </w:r>
          </w:p>
          <w:p w:rsidR="008629AE" w:rsidRPr="00432039" w:rsidRDefault="008629AE">
            <w:pPr>
              <w:pStyle w:val="2"/>
              <w:ind w:leftChars="0" w:left="400" w:rightChars="2" w:right="4" w:hangingChars="200" w:hanging="400"/>
              <w:rPr>
                <w:rFonts w:asciiTheme="minorEastAsia" w:eastAsiaTheme="minorEastAsia" w:hAnsiTheme="minorEastAsia"/>
                <w:sz w:val="20"/>
                <w:szCs w:val="20"/>
              </w:rPr>
            </w:pPr>
          </w:p>
          <w:p w:rsidR="007C5C87" w:rsidRPr="00432039" w:rsidRDefault="007C5C87">
            <w:pPr>
              <w:pStyle w:val="2"/>
              <w:ind w:leftChars="0" w:left="400" w:rightChars="2" w:right="4" w:hangingChars="200" w:hanging="400"/>
              <w:rPr>
                <w:rFonts w:asciiTheme="minorEastAsia" w:eastAsiaTheme="minorEastAsia" w:hAnsiTheme="minorEastAsia"/>
                <w:sz w:val="20"/>
                <w:szCs w:val="20"/>
              </w:rPr>
            </w:pPr>
          </w:p>
          <w:p w:rsidR="000C4F00" w:rsidRPr="00432039" w:rsidRDefault="00A95ACD" w:rsidP="002325B6">
            <w:pPr>
              <w:pStyle w:val="2"/>
              <w:ind w:leftChars="0" w:left="206" w:rightChars="14" w:right="29" w:hangingChars="103" w:hanging="206"/>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w:t>
            </w:r>
            <w:r w:rsidR="000C4F00" w:rsidRPr="00432039">
              <w:rPr>
                <w:rFonts w:asciiTheme="minorEastAsia" w:eastAsiaTheme="minorEastAsia" w:hAnsiTheme="minorEastAsia" w:hint="eastAsia"/>
                <w:sz w:val="20"/>
                <w:szCs w:val="20"/>
              </w:rPr>
              <w:t>制度詳細については、国民年金基金連合会に直接お問合わせ下さい。</w:t>
            </w:r>
          </w:p>
          <w:p w:rsidR="00C17DA6" w:rsidRPr="00432039" w:rsidRDefault="00C17DA6" w:rsidP="007C5C87">
            <w:pPr>
              <w:pStyle w:val="2"/>
              <w:ind w:leftChars="0" w:left="400" w:rightChars="2" w:right="4" w:hangingChars="200" w:hanging="400"/>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　</w:t>
            </w:r>
          </w:p>
        </w:tc>
        <w:tc>
          <w:tcPr>
            <w:tcW w:w="7872" w:type="dxa"/>
            <w:tcBorders>
              <w:top w:val="single" w:sz="4" w:space="0" w:color="auto"/>
              <w:bottom w:val="single" w:sz="12" w:space="0" w:color="auto"/>
              <w:right w:val="single" w:sz="12" w:space="0" w:color="auto"/>
            </w:tcBorders>
          </w:tcPr>
          <w:p w:rsidR="000C4F00" w:rsidRPr="00432039" w:rsidRDefault="00C63C79">
            <w:pPr>
              <w:rPr>
                <w:rFonts w:asciiTheme="minorEastAsia" w:eastAsiaTheme="minorEastAsia" w:hAnsiTheme="minorEastAsia"/>
                <w:sz w:val="20"/>
                <w:szCs w:val="20"/>
              </w:rPr>
            </w:pPr>
            <w:r w:rsidRPr="00432039">
              <w:rPr>
                <w:rFonts w:asciiTheme="minorEastAsia" w:eastAsiaTheme="minorEastAsia" w:hAnsiTheme="minorEastAsia" w:hint="eastAsia"/>
                <w:b/>
                <w:sz w:val="20"/>
                <w:szCs w:val="20"/>
              </w:rPr>
              <w:t>企業を退職した被保険者が個人型確定拠出年金に加入する場合に、国民年金基金連合会に原資を移換する</w:t>
            </w:r>
            <w:r w:rsidRPr="00432039">
              <w:rPr>
                <w:rFonts w:asciiTheme="minorEastAsia" w:eastAsiaTheme="minorEastAsia" w:hAnsiTheme="minorEastAsia" w:hint="eastAsia"/>
                <w:sz w:val="20"/>
                <w:szCs w:val="20"/>
              </w:rPr>
              <w:t>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5881"/>
            </w:tblGrid>
            <w:tr w:rsidR="000C4F00" w:rsidRPr="00432039">
              <w:tc>
                <w:tcPr>
                  <w:tcW w:w="1511"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運用</w:t>
                  </w:r>
                </w:p>
              </w:tc>
              <w:tc>
                <w:tcPr>
                  <w:tcW w:w="5881"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選択した運用関連運営管理機関から選定・提示された運用商品に関する情報をうけて自己責任で運用商品を選択</w:t>
                  </w:r>
                </w:p>
              </w:tc>
            </w:tr>
            <w:tr w:rsidR="000C4F00" w:rsidRPr="00432039">
              <w:tc>
                <w:tcPr>
                  <w:tcW w:w="1511"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給付</w:t>
                  </w:r>
                </w:p>
              </w:tc>
              <w:tc>
                <w:tcPr>
                  <w:tcW w:w="5881"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老齢給付金、障害給付金、死亡一時金、脱退一時金</w:t>
                  </w:r>
                </w:p>
              </w:tc>
            </w:tr>
            <w:tr w:rsidR="000C4F00" w:rsidRPr="00432039">
              <w:tc>
                <w:tcPr>
                  <w:tcW w:w="1511"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支給開始年齢</w:t>
                  </w:r>
                </w:p>
              </w:tc>
              <w:tc>
                <w:tcPr>
                  <w:tcW w:w="5881"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原則60歳。ただし、加入期間が短い場合は61歳～65歳。</w:t>
                  </w:r>
                </w:p>
              </w:tc>
            </w:tr>
            <w:tr w:rsidR="000C4F00" w:rsidRPr="00432039">
              <w:tc>
                <w:tcPr>
                  <w:tcW w:w="1511" w:type="dxa"/>
                </w:tcPr>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事務費</w:t>
                  </w:r>
                </w:p>
              </w:tc>
              <w:tc>
                <w:tcPr>
                  <w:tcW w:w="5881" w:type="dxa"/>
                </w:tcPr>
                <w:p w:rsidR="000C4F00" w:rsidRPr="00432039" w:rsidRDefault="002D7BC3">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初回事務手数料および毎月の事務手数料が必要となります。詳細は、下記連絡先にご照会ください。（その他、運営管理機関、事務委託先金融機関が徴収する手数料があり、それぞれが定めるところにより負担する必要があります。）</w:t>
                  </w:r>
                </w:p>
              </w:tc>
            </w:tr>
          </w:tbl>
          <w:p w:rsidR="000C4F00" w:rsidRPr="00432039" w:rsidRDefault="000C4F00">
            <w:pPr>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○連絡先　</w:t>
            </w:r>
            <w:r w:rsidR="002F7DB9">
              <w:rPr>
                <w:rFonts w:asciiTheme="minorEastAsia" w:eastAsiaTheme="minorEastAsia" w:hAnsiTheme="minorEastAsia" w:hint="eastAsia"/>
                <w:sz w:val="20"/>
                <w:szCs w:val="20"/>
              </w:rPr>
              <w:t>イデコダイヤル　0570-086-105（ナビダイヤル）</w:t>
            </w:r>
          </w:p>
          <w:p w:rsidR="000C4F00" w:rsidRPr="00432039" w:rsidRDefault="000C4F00">
            <w:pPr>
              <w:ind w:leftChars="100" w:left="210"/>
              <w:rPr>
                <w:rFonts w:asciiTheme="minorEastAsia" w:eastAsiaTheme="minorEastAsia" w:hAnsiTheme="minorEastAsia"/>
                <w:sz w:val="20"/>
                <w:szCs w:val="20"/>
              </w:rPr>
            </w:pPr>
            <w:bookmarkStart w:id="0" w:name="_GoBack"/>
            <w:bookmarkEnd w:id="0"/>
            <w:r w:rsidRPr="00432039">
              <w:rPr>
                <w:rFonts w:asciiTheme="minorEastAsia" w:eastAsiaTheme="minorEastAsia" w:hAnsiTheme="minorEastAsia" w:hint="eastAsia"/>
                <w:sz w:val="20"/>
                <w:szCs w:val="20"/>
              </w:rPr>
              <w:t>ホームページ</w:t>
            </w:r>
            <w:r w:rsidRPr="00432039">
              <w:rPr>
                <w:rFonts w:asciiTheme="minorEastAsia" w:eastAsiaTheme="minorEastAsia" w:hAnsiTheme="minorEastAsia"/>
                <w:sz w:val="20"/>
                <w:szCs w:val="20"/>
              </w:rPr>
              <w:t>http:</w:t>
            </w:r>
            <w:r w:rsidR="0027085A" w:rsidRPr="00432039">
              <w:rPr>
                <w:rFonts w:asciiTheme="minorEastAsia" w:eastAsiaTheme="minorEastAsia" w:hAnsiTheme="minorEastAsia"/>
                <w:sz w:val="20"/>
                <w:szCs w:val="20"/>
              </w:rPr>
              <w:t>//www.npfa.or.jp/</w:t>
            </w:r>
            <w:r w:rsidR="008629AE" w:rsidRPr="00432039">
              <w:rPr>
                <w:rFonts w:asciiTheme="minorEastAsia" w:eastAsiaTheme="minorEastAsia" w:hAnsiTheme="minorEastAsia" w:hint="eastAsia"/>
                <w:sz w:val="20"/>
                <w:szCs w:val="20"/>
              </w:rPr>
              <w:t>401K/</w:t>
            </w:r>
            <w:r w:rsidR="008629AE" w:rsidRPr="00432039">
              <w:rPr>
                <w:rFonts w:asciiTheme="minorEastAsia" w:eastAsiaTheme="minorEastAsia" w:hAnsiTheme="minorEastAsia"/>
                <w:sz w:val="20"/>
                <w:szCs w:val="20"/>
              </w:rPr>
              <w:t>index.html</w:t>
            </w:r>
          </w:p>
        </w:tc>
      </w:tr>
    </w:tbl>
    <w:p w:rsidR="00567922" w:rsidRDefault="00567922" w:rsidP="00B01E3E">
      <w:pPr>
        <w:pStyle w:val="2"/>
        <w:ind w:leftChars="67" w:left="141" w:rightChars="309" w:right="649"/>
        <w:rPr>
          <w:rFonts w:asciiTheme="minorEastAsia" w:eastAsiaTheme="minorEastAsia" w:hAnsiTheme="minorEastAsia"/>
          <w:sz w:val="20"/>
          <w:szCs w:val="20"/>
        </w:rPr>
      </w:pPr>
    </w:p>
    <w:p w:rsidR="006C081E" w:rsidRPr="00432039" w:rsidRDefault="006C081E" w:rsidP="00B01E3E">
      <w:pPr>
        <w:pStyle w:val="2"/>
        <w:ind w:leftChars="67" w:left="141" w:rightChars="309" w:right="649"/>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＜提出書類＞</w:t>
      </w:r>
      <w:r w:rsidR="00567922">
        <w:rPr>
          <w:rFonts w:asciiTheme="minorEastAsia" w:eastAsiaTheme="minorEastAsia" w:hAnsiTheme="minorEastAsia" w:hint="eastAsia"/>
          <w:sz w:val="20"/>
          <w:szCs w:val="20"/>
        </w:rPr>
        <w:t xml:space="preserve">　</w:t>
      </w:r>
      <w:r w:rsidR="00567922" w:rsidRPr="00567922">
        <w:rPr>
          <w:rFonts w:asciiTheme="minorEastAsia" w:eastAsiaTheme="minorEastAsia" w:hAnsiTheme="minorEastAsia" w:hint="eastAsia"/>
          <w:sz w:val="18"/>
          <w:szCs w:val="18"/>
        </w:rPr>
        <w:t>※選択肢によって異なりますので、ご注意下さい。</w:t>
      </w:r>
      <w:r w:rsidR="007B77F7">
        <w:rPr>
          <w:rFonts w:asciiTheme="minorEastAsia" w:eastAsiaTheme="minorEastAsia" w:hAnsiTheme="minorEastAsia" w:hint="eastAsia"/>
          <w:sz w:val="18"/>
          <w:szCs w:val="18"/>
        </w:rPr>
        <w:t>第１・第２年金兼用として１部提出願います。</w:t>
      </w:r>
    </w:p>
    <w:tbl>
      <w:tblPr>
        <w:tblW w:w="0" w:type="auto"/>
        <w:tblInd w:w="-4" w:type="dxa"/>
        <w:tblLook w:val="04A0" w:firstRow="1" w:lastRow="0" w:firstColumn="1" w:lastColumn="0" w:noHBand="0" w:noVBand="1"/>
      </w:tblPr>
      <w:tblGrid>
        <w:gridCol w:w="5490"/>
        <w:gridCol w:w="5357"/>
      </w:tblGrid>
      <w:tr w:rsidR="006B6DD6" w:rsidRPr="00432039" w:rsidTr="00282822">
        <w:trPr>
          <w:trHeight w:val="308"/>
        </w:trPr>
        <w:tc>
          <w:tcPr>
            <w:tcW w:w="5490" w:type="dxa"/>
            <w:tcBorders>
              <w:top w:val="single" w:sz="4" w:space="0" w:color="auto"/>
              <w:left w:val="single" w:sz="4" w:space="0" w:color="auto"/>
              <w:bottom w:val="single" w:sz="4" w:space="0" w:color="auto"/>
              <w:right w:val="single" w:sz="4" w:space="0" w:color="auto"/>
            </w:tcBorders>
            <w:shd w:val="clear" w:color="auto" w:fill="auto"/>
          </w:tcPr>
          <w:p w:rsidR="006B6DD6" w:rsidRPr="00432039" w:rsidRDefault="006C081E" w:rsidP="00650022">
            <w:pPr>
              <w:pStyle w:val="2"/>
              <w:ind w:leftChars="0" w:left="0"/>
              <w:rPr>
                <w:rFonts w:asciiTheme="minorEastAsia" w:eastAsiaTheme="minorEastAsia" w:hAnsiTheme="minorEastAsia"/>
                <w:sz w:val="20"/>
                <w:szCs w:val="20"/>
              </w:rPr>
            </w:pPr>
            <w:r w:rsidRPr="00432039">
              <w:rPr>
                <w:rFonts w:asciiTheme="minorEastAsia" w:eastAsiaTheme="minorEastAsia" w:hAnsiTheme="minorEastAsia" w:hint="eastAsia"/>
                <w:b/>
                <w:sz w:val="20"/>
                <w:szCs w:val="20"/>
              </w:rPr>
              <w:t>（１）脱退一時金として受給</w:t>
            </w:r>
            <w:r w:rsidR="002325B6">
              <w:rPr>
                <w:rFonts w:asciiTheme="minorEastAsia" w:eastAsiaTheme="minorEastAsia" w:hAnsiTheme="minorEastAsia" w:hint="eastAsia"/>
                <w:b/>
                <w:sz w:val="20"/>
                <w:szCs w:val="20"/>
              </w:rPr>
              <w:t xml:space="preserve">　　</w:t>
            </w:r>
            <w:r w:rsidR="002325B6" w:rsidRPr="002325B6">
              <w:rPr>
                <w:rFonts w:asciiTheme="minorEastAsia" w:eastAsiaTheme="minorEastAsia" w:hAnsiTheme="minorEastAsia" w:hint="eastAsia"/>
                <w:sz w:val="20"/>
                <w:szCs w:val="20"/>
              </w:rPr>
              <w:t>（①～④は全員提出</w:t>
            </w:r>
            <w:r w:rsidR="002325B6">
              <w:rPr>
                <w:rFonts w:asciiTheme="minorEastAsia" w:eastAsiaTheme="minorEastAsia" w:hAnsiTheme="minorEastAsia" w:hint="eastAsia"/>
                <w:sz w:val="20"/>
                <w:szCs w:val="20"/>
              </w:rPr>
              <w:t>）</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6B6DD6" w:rsidRPr="00432039" w:rsidRDefault="006C081E" w:rsidP="006C081E">
            <w:pPr>
              <w:pStyle w:val="2"/>
              <w:ind w:leftChars="0" w:left="0"/>
              <w:rPr>
                <w:rFonts w:asciiTheme="minorEastAsia" w:eastAsiaTheme="minorEastAsia" w:hAnsiTheme="minorEastAsia"/>
                <w:b/>
                <w:sz w:val="20"/>
                <w:szCs w:val="20"/>
              </w:rPr>
            </w:pPr>
            <w:r w:rsidRPr="00432039">
              <w:rPr>
                <w:rFonts w:asciiTheme="minorEastAsia" w:eastAsiaTheme="minorEastAsia" w:hAnsiTheme="minorEastAsia" w:hint="eastAsia"/>
                <w:b/>
                <w:sz w:val="20"/>
                <w:szCs w:val="20"/>
              </w:rPr>
              <w:t>（２）企業年金連合会へ移換</w:t>
            </w:r>
          </w:p>
        </w:tc>
      </w:tr>
      <w:tr w:rsidR="00604CD9" w:rsidRPr="00432039" w:rsidTr="00282822">
        <w:trPr>
          <w:trHeight w:val="600"/>
        </w:trPr>
        <w:tc>
          <w:tcPr>
            <w:tcW w:w="5490" w:type="dxa"/>
            <w:vMerge w:val="restart"/>
            <w:tcBorders>
              <w:top w:val="single" w:sz="4" w:space="0" w:color="auto"/>
              <w:left w:val="single" w:sz="4" w:space="0" w:color="auto"/>
              <w:right w:val="single" w:sz="4" w:space="0" w:color="auto"/>
            </w:tcBorders>
            <w:shd w:val="clear" w:color="auto" w:fill="auto"/>
          </w:tcPr>
          <w:p w:rsidR="00A32C5B" w:rsidRPr="00432039" w:rsidRDefault="00604CD9" w:rsidP="00B11EA0">
            <w:pPr>
              <w:pStyle w:val="a8"/>
              <w:ind w:leftChars="18" w:left="38"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①</w:t>
            </w:r>
            <w:r w:rsidR="00A32C5B" w:rsidRPr="00432039">
              <w:rPr>
                <w:rFonts w:asciiTheme="minorEastAsia" w:eastAsiaTheme="minorEastAsia" w:hAnsiTheme="minorEastAsia" w:hint="eastAsia"/>
                <w:sz w:val="20"/>
                <w:szCs w:val="20"/>
              </w:rPr>
              <w:t>住商連合企業年金基金</w:t>
            </w:r>
            <w:r w:rsidRPr="00432039">
              <w:rPr>
                <w:rFonts w:asciiTheme="minorEastAsia" w:eastAsiaTheme="minorEastAsia" w:hAnsiTheme="minorEastAsia" w:hint="eastAsia"/>
                <w:sz w:val="20"/>
                <w:szCs w:val="20"/>
              </w:rPr>
              <w:t xml:space="preserve">加入者証　</w:t>
            </w:r>
          </w:p>
          <w:p w:rsidR="002325B6" w:rsidRDefault="00604CD9" w:rsidP="00B11EA0">
            <w:pPr>
              <w:pStyle w:val="a8"/>
              <w:ind w:leftChars="18" w:left="38"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②中途脱退者選択書</w:t>
            </w:r>
            <w:r w:rsidR="002325B6">
              <w:rPr>
                <w:rFonts w:asciiTheme="minorEastAsia" w:eastAsiaTheme="minorEastAsia" w:hAnsiTheme="minorEastAsia" w:hint="eastAsia"/>
                <w:sz w:val="20"/>
                <w:szCs w:val="20"/>
              </w:rPr>
              <w:t>（その１）</w:t>
            </w:r>
          </w:p>
          <w:p w:rsidR="00604CD9" w:rsidRPr="00432039" w:rsidRDefault="00604CD9" w:rsidP="00B11EA0">
            <w:pPr>
              <w:pStyle w:val="a8"/>
              <w:ind w:leftChars="18" w:left="38"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 xml:space="preserve">③一時金裁定請求書　</w:t>
            </w:r>
          </w:p>
          <w:p w:rsidR="002325B6" w:rsidRDefault="00604CD9" w:rsidP="00B11EA0">
            <w:pPr>
              <w:pStyle w:val="a8"/>
              <w:ind w:leftChars="18" w:left="38"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④退職所得の受給に関する申告書</w:t>
            </w:r>
          </w:p>
          <w:p w:rsidR="00604CD9" w:rsidRPr="00432039" w:rsidRDefault="002325B6" w:rsidP="002325B6">
            <w:pPr>
              <w:pStyle w:val="a8"/>
              <w:ind w:leftChars="18" w:left="38" w:rightChars="0" w:right="0"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…個人番号(</w:t>
            </w:r>
            <w:r w:rsidR="00604CD9" w:rsidRPr="00432039">
              <w:rPr>
                <w:rFonts w:asciiTheme="minorEastAsia" w:eastAsiaTheme="minorEastAsia" w:hAnsiTheme="minorEastAsia" w:hint="eastAsia"/>
                <w:sz w:val="20"/>
                <w:szCs w:val="20"/>
              </w:rPr>
              <w:t>ﾏｲﾅﾝﾊﾞｰ)</w:t>
            </w:r>
            <w:r>
              <w:rPr>
                <w:rFonts w:asciiTheme="minorEastAsia" w:eastAsiaTheme="minorEastAsia" w:hAnsiTheme="minorEastAsia" w:hint="eastAsia"/>
                <w:sz w:val="20"/>
                <w:szCs w:val="20"/>
              </w:rPr>
              <w:t>は事業所確認の上、必ず記入</w:t>
            </w:r>
          </w:p>
          <w:p w:rsidR="00604CD9" w:rsidRPr="00432039" w:rsidRDefault="00604CD9" w:rsidP="00D1579D">
            <w:pPr>
              <w:pStyle w:val="a8"/>
              <w:ind w:leftChars="19" w:left="440" w:rightChars="0" w:right="0" w:hangingChars="200" w:hanging="40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⑤退職所得の源泉徴収票</w:t>
            </w:r>
            <w:r w:rsidR="00AF55F2" w:rsidRPr="00432039">
              <w:rPr>
                <w:rFonts w:asciiTheme="minorEastAsia" w:eastAsiaTheme="minorEastAsia" w:hAnsiTheme="minorEastAsia"/>
                <w:sz w:val="20"/>
                <w:szCs w:val="20"/>
              </w:rPr>
              <w:br/>
            </w:r>
            <w:r w:rsidR="00AF55F2" w:rsidRPr="00432039">
              <w:rPr>
                <w:rFonts w:asciiTheme="minorEastAsia" w:eastAsiaTheme="minorEastAsia" w:hAnsiTheme="minorEastAsia" w:hint="eastAsia"/>
                <w:sz w:val="20"/>
                <w:szCs w:val="20"/>
              </w:rPr>
              <w:t>…事業所より退職金を</w:t>
            </w:r>
            <w:r w:rsidR="00D1579D" w:rsidRPr="00432039">
              <w:rPr>
                <w:rFonts w:asciiTheme="minorEastAsia" w:eastAsiaTheme="minorEastAsia" w:hAnsiTheme="minorEastAsia" w:hint="eastAsia"/>
                <w:sz w:val="20"/>
                <w:szCs w:val="20"/>
              </w:rPr>
              <w:t>受けた場合（</w:t>
            </w:r>
            <w:r w:rsidRPr="00432039">
              <w:rPr>
                <w:rFonts w:asciiTheme="minorEastAsia" w:eastAsiaTheme="minorEastAsia" w:hAnsiTheme="minorEastAsia" w:hint="eastAsia"/>
                <w:sz w:val="20"/>
                <w:szCs w:val="20"/>
              </w:rPr>
              <w:t>コピー可</w:t>
            </w:r>
            <w:r w:rsidR="00D1579D" w:rsidRPr="00432039">
              <w:rPr>
                <w:rFonts w:asciiTheme="minorEastAsia" w:eastAsiaTheme="minorEastAsia" w:hAnsiTheme="minorEastAsia" w:hint="eastAsia"/>
                <w:sz w:val="20"/>
                <w:szCs w:val="20"/>
              </w:rPr>
              <w:t>）</w:t>
            </w:r>
          </w:p>
          <w:p w:rsidR="00604CD9" w:rsidRPr="00432039" w:rsidRDefault="00AF55F2" w:rsidP="002325B6">
            <w:pPr>
              <w:pStyle w:val="a8"/>
              <w:ind w:leftChars="19" w:left="440" w:rightChars="0" w:right="0" w:hangingChars="200" w:hanging="40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⑥本人確認書類貼付シート</w:t>
            </w:r>
            <w:r w:rsidRPr="00432039">
              <w:rPr>
                <w:rFonts w:asciiTheme="minorEastAsia" w:eastAsiaTheme="minorEastAsia" w:hAnsiTheme="minorEastAsia"/>
                <w:sz w:val="20"/>
                <w:szCs w:val="20"/>
              </w:rPr>
              <w:br/>
            </w:r>
            <w:r w:rsidRPr="00432039">
              <w:rPr>
                <w:rFonts w:asciiTheme="minorEastAsia" w:eastAsiaTheme="minorEastAsia" w:hAnsiTheme="minorEastAsia" w:hint="eastAsia"/>
                <w:sz w:val="20"/>
                <w:szCs w:val="20"/>
              </w:rPr>
              <w:t>…</w:t>
            </w:r>
            <w:r w:rsidR="00247726" w:rsidRPr="00432039">
              <w:rPr>
                <w:rFonts w:asciiTheme="minorEastAsia" w:eastAsiaTheme="minorEastAsia" w:hAnsiTheme="minorEastAsia" w:hint="eastAsia"/>
                <w:sz w:val="20"/>
                <w:szCs w:val="20"/>
              </w:rPr>
              <w:t>選択書(その1)</w:t>
            </w:r>
            <w:r w:rsidR="00D1579D" w:rsidRPr="00432039">
              <w:rPr>
                <w:rFonts w:asciiTheme="minorEastAsia" w:eastAsiaTheme="minorEastAsia" w:hAnsiTheme="minorEastAsia" w:hint="eastAsia"/>
                <w:sz w:val="20"/>
                <w:szCs w:val="20"/>
              </w:rPr>
              <w:t>にて</w:t>
            </w:r>
            <w:r w:rsidR="002325B6">
              <w:rPr>
                <w:rFonts w:asciiTheme="minorEastAsia" w:eastAsiaTheme="minorEastAsia" w:hAnsiTheme="minorEastAsia" w:hint="eastAsia"/>
                <w:sz w:val="20"/>
                <w:szCs w:val="20"/>
              </w:rPr>
              <w:t>保留した後</w:t>
            </w:r>
            <w:r w:rsidR="00D1579D" w:rsidRPr="00432039">
              <w:rPr>
                <w:rFonts w:asciiTheme="minorEastAsia" w:eastAsiaTheme="minorEastAsia" w:hAnsiTheme="minorEastAsia" w:hint="eastAsia"/>
                <w:sz w:val="20"/>
                <w:szCs w:val="20"/>
              </w:rPr>
              <w:t>、</w:t>
            </w:r>
            <w:r w:rsidR="00247726" w:rsidRPr="00432039">
              <w:rPr>
                <w:rFonts w:asciiTheme="minorEastAsia" w:eastAsiaTheme="minorEastAsia" w:hAnsiTheme="minorEastAsia" w:hint="eastAsia"/>
                <w:sz w:val="20"/>
                <w:szCs w:val="20"/>
              </w:rPr>
              <w:t>選択書(その2)</w:t>
            </w:r>
            <w:r w:rsidR="00D1579D" w:rsidRPr="00432039">
              <w:rPr>
                <w:rFonts w:asciiTheme="minorEastAsia" w:eastAsiaTheme="minorEastAsia" w:hAnsiTheme="minorEastAsia" w:hint="eastAsia"/>
                <w:sz w:val="20"/>
                <w:szCs w:val="20"/>
              </w:rPr>
              <w:t xml:space="preserve"> で　</w:t>
            </w:r>
            <w:r w:rsidR="00247726" w:rsidRPr="00432039">
              <w:rPr>
                <w:rFonts w:asciiTheme="minorEastAsia" w:eastAsiaTheme="minorEastAsia" w:hAnsiTheme="minorEastAsia" w:hint="eastAsia"/>
                <w:sz w:val="20"/>
                <w:szCs w:val="20"/>
              </w:rPr>
              <w:t>一時金を選択した場合</w:t>
            </w:r>
            <w:r w:rsidR="00D1579D" w:rsidRPr="00432039">
              <w:rPr>
                <w:rFonts w:asciiTheme="minorEastAsia" w:eastAsiaTheme="minorEastAsia" w:hAnsiTheme="minorEastAsia" w:hint="eastAsia"/>
                <w:sz w:val="20"/>
                <w:szCs w:val="20"/>
              </w:rPr>
              <w:t>（基金に直接提出する場合）</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604CD9" w:rsidRPr="00432039" w:rsidRDefault="00604CD9" w:rsidP="00567922">
            <w:pPr>
              <w:pStyle w:val="a8"/>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①</w:t>
            </w:r>
            <w:r w:rsidR="00A32C5B" w:rsidRPr="00432039">
              <w:rPr>
                <w:rFonts w:asciiTheme="minorEastAsia" w:eastAsiaTheme="minorEastAsia" w:hAnsiTheme="minorEastAsia" w:hint="eastAsia"/>
                <w:sz w:val="20"/>
                <w:szCs w:val="20"/>
              </w:rPr>
              <w:t>住商連合企業年金基金加入者証</w:t>
            </w:r>
            <w:r w:rsidR="00567922">
              <w:rPr>
                <w:rFonts w:asciiTheme="minorEastAsia" w:eastAsiaTheme="minorEastAsia" w:hAnsiTheme="minorEastAsia" w:hint="eastAsia"/>
                <w:sz w:val="20"/>
                <w:szCs w:val="20"/>
              </w:rPr>
              <w:t xml:space="preserve">　</w:t>
            </w:r>
            <w:r w:rsidRPr="00432039">
              <w:rPr>
                <w:rFonts w:asciiTheme="minorEastAsia" w:eastAsiaTheme="minorEastAsia" w:hAnsiTheme="minorEastAsia" w:hint="eastAsia"/>
                <w:sz w:val="20"/>
                <w:szCs w:val="20"/>
              </w:rPr>
              <w:t>②中途脱退者選択書（その１）…</w:t>
            </w:r>
            <w:r w:rsidRPr="00432039">
              <w:rPr>
                <w:rFonts w:asciiTheme="minorEastAsia" w:eastAsiaTheme="minorEastAsia" w:hAnsiTheme="minorEastAsia" w:hint="eastAsia"/>
                <w:sz w:val="20"/>
                <w:szCs w:val="20"/>
                <w:u w:val="single"/>
              </w:rPr>
              <w:t>基礎年金番号を必ず記入</w:t>
            </w:r>
          </w:p>
        </w:tc>
      </w:tr>
      <w:tr w:rsidR="00604CD9" w:rsidRPr="00432039" w:rsidTr="00282822">
        <w:trPr>
          <w:trHeight w:val="323"/>
        </w:trPr>
        <w:tc>
          <w:tcPr>
            <w:tcW w:w="5490" w:type="dxa"/>
            <w:vMerge/>
            <w:tcBorders>
              <w:left w:val="single" w:sz="4" w:space="0" w:color="auto"/>
              <w:right w:val="single" w:sz="4" w:space="0" w:color="auto"/>
            </w:tcBorders>
            <w:shd w:val="clear" w:color="auto" w:fill="auto"/>
          </w:tcPr>
          <w:p w:rsidR="00604CD9" w:rsidRPr="00432039" w:rsidRDefault="00604CD9" w:rsidP="00604CD9">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right w:val="single" w:sz="4" w:space="0" w:color="auto"/>
            </w:tcBorders>
            <w:shd w:val="clear" w:color="auto" w:fill="auto"/>
          </w:tcPr>
          <w:p w:rsidR="00604CD9" w:rsidRPr="00432039" w:rsidRDefault="00604CD9" w:rsidP="00247726">
            <w:pPr>
              <w:pStyle w:val="2"/>
              <w:ind w:leftChars="0" w:left="0"/>
              <w:rPr>
                <w:rFonts w:asciiTheme="minorEastAsia" w:eastAsiaTheme="minorEastAsia" w:hAnsiTheme="minorEastAsia"/>
                <w:b/>
                <w:sz w:val="20"/>
                <w:szCs w:val="20"/>
              </w:rPr>
            </w:pPr>
            <w:r w:rsidRPr="00432039">
              <w:rPr>
                <w:rFonts w:asciiTheme="minorEastAsia" w:eastAsiaTheme="minorEastAsia" w:hAnsiTheme="minorEastAsia" w:hint="eastAsia"/>
                <w:b/>
                <w:sz w:val="20"/>
                <w:szCs w:val="20"/>
              </w:rPr>
              <w:t>（３）（４）（５）の場合</w:t>
            </w:r>
          </w:p>
        </w:tc>
      </w:tr>
      <w:tr w:rsidR="00604CD9" w:rsidRPr="00432039" w:rsidTr="00282822">
        <w:trPr>
          <w:trHeight w:val="616"/>
        </w:trPr>
        <w:tc>
          <w:tcPr>
            <w:tcW w:w="5490" w:type="dxa"/>
            <w:vMerge/>
            <w:tcBorders>
              <w:left w:val="single" w:sz="4" w:space="0" w:color="auto"/>
              <w:right w:val="single" w:sz="4" w:space="0" w:color="auto"/>
            </w:tcBorders>
            <w:shd w:val="clear" w:color="auto" w:fill="auto"/>
          </w:tcPr>
          <w:p w:rsidR="00604CD9" w:rsidRPr="00432039" w:rsidRDefault="00604CD9" w:rsidP="00604CD9">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right w:val="single" w:sz="4" w:space="0" w:color="auto"/>
            </w:tcBorders>
            <w:shd w:val="clear" w:color="auto" w:fill="auto"/>
          </w:tcPr>
          <w:p w:rsidR="00604CD9" w:rsidRPr="00432039" w:rsidRDefault="00604CD9" w:rsidP="00A32C5B">
            <w:pPr>
              <w:pStyle w:val="a8"/>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①</w:t>
            </w:r>
            <w:r w:rsidR="00A32C5B" w:rsidRPr="00432039">
              <w:rPr>
                <w:rFonts w:asciiTheme="minorEastAsia" w:eastAsiaTheme="minorEastAsia" w:hAnsiTheme="minorEastAsia" w:hint="eastAsia"/>
                <w:sz w:val="20"/>
                <w:szCs w:val="20"/>
              </w:rPr>
              <w:t xml:space="preserve">住商連合企業年金基金加入者証　</w:t>
            </w:r>
            <w:r w:rsidRPr="00432039">
              <w:rPr>
                <w:rFonts w:asciiTheme="minorEastAsia" w:eastAsiaTheme="minorEastAsia" w:hAnsiTheme="minorEastAsia" w:hint="eastAsia"/>
                <w:sz w:val="20"/>
                <w:szCs w:val="20"/>
              </w:rPr>
              <w:t>②中途脱退者選択書（その１）③再就職先から入手した移換申出書</w:t>
            </w:r>
          </w:p>
        </w:tc>
      </w:tr>
      <w:tr w:rsidR="00604CD9" w:rsidRPr="00432039" w:rsidTr="00282822">
        <w:trPr>
          <w:trHeight w:val="323"/>
        </w:trPr>
        <w:tc>
          <w:tcPr>
            <w:tcW w:w="5490" w:type="dxa"/>
            <w:vMerge/>
            <w:tcBorders>
              <w:left w:val="single" w:sz="4" w:space="0" w:color="auto"/>
              <w:right w:val="single" w:sz="4" w:space="0" w:color="auto"/>
            </w:tcBorders>
            <w:shd w:val="clear" w:color="auto" w:fill="auto"/>
          </w:tcPr>
          <w:p w:rsidR="00604CD9" w:rsidRPr="00432039" w:rsidRDefault="00604CD9" w:rsidP="00650022">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604CD9" w:rsidRPr="00432039" w:rsidRDefault="00604CD9" w:rsidP="00650022">
            <w:pPr>
              <w:pStyle w:val="a8"/>
              <w:ind w:rightChars="0" w:right="0"/>
              <w:jc w:val="left"/>
              <w:rPr>
                <w:rFonts w:asciiTheme="minorEastAsia" w:eastAsiaTheme="minorEastAsia" w:hAnsiTheme="minorEastAsia"/>
                <w:b/>
                <w:sz w:val="20"/>
                <w:szCs w:val="20"/>
              </w:rPr>
            </w:pPr>
            <w:r w:rsidRPr="00432039">
              <w:rPr>
                <w:rFonts w:asciiTheme="minorEastAsia" w:eastAsiaTheme="minorEastAsia" w:hAnsiTheme="minorEastAsia" w:hint="eastAsia"/>
                <w:b/>
                <w:sz w:val="20"/>
                <w:szCs w:val="20"/>
              </w:rPr>
              <w:t>（６）国民年金基金連合会へ移換</w:t>
            </w:r>
          </w:p>
        </w:tc>
      </w:tr>
      <w:tr w:rsidR="00604CD9" w:rsidRPr="00432039" w:rsidTr="00282822">
        <w:trPr>
          <w:trHeight w:val="616"/>
        </w:trPr>
        <w:tc>
          <w:tcPr>
            <w:tcW w:w="5490" w:type="dxa"/>
            <w:vMerge/>
            <w:tcBorders>
              <w:left w:val="single" w:sz="4" w:space="0" w:color="auto"/>
              <w:bottom w:val="single" w:sz="4" w:space="0" w:color="auto"/>
              <w:right w:val="single" w:sz="4" w:space="0" w:color="auto"/>
            </w:tcBorders>
            <w:shd w:val="clear" w:color="auto" w:fill="auto"/>
          </w:tcPr>
          <w:p w:rsidR="00604CD9" w:rsidRPr="00432039" w:rsidRDefault="00604CD9" w:rsidP="00650022">
            <w:pPr>
              <w:pStyle w:val="a8"/>
              <w:ind w:rightChars="0" w:right="0"/>
              <w:jc w:val="left"/>
              <w:rPr>
                <w:rFonts w:asciiTheme="minorEastAsia" w:eastAsiaTheme="minorEastAsia" w:hAnsiTheme="minorEastAsia"/>
                <w:sz w:val="20"/>
                <w:szCs w:val="20"/>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604CD9" w:rsidRPr="00432039" w:rsidRDefault="00604CD9" w:rsidP="00A32C5B">
            <w:pPr>
              <w:pStyle w:val="a8"/>
              <w:ind w:rightChars="0" w:right="0"/>
              <w:jc w:val="left"/>
              <w:rPr>
                <w:rFonts w:asciiTheme="minorEastAsia" w:eastAsiaTheme="minorEastAsia" w:hAnsiTheme="minorEastAsia"/>
                <w:sz w:val="20"/>
                <w:szCs w:val="20"/>
              </w:rPr>
            </w:pPr>
            <w:r w:rsidRPr="00432039">
              <w:rPr>
                <w:rFonts w:asciiTheme="minorEastAsia" w:eastAsiaTheme="minorEastAsia" w:hAnsiTheme="minorEastAsia" w:hint="eastAsia"/>
                <w:sz w:val="20"/>
                <w:szCs w:val="20"/>
              </w:rPr>
              <w:t>①</w:t>
            </w:r>
            <w:r w:rsidR="00A32C5B" w:rsidRPr="00432039">
              <w:rPr>
                <w:rFonts w:asciiTheme="minorEastAsia" w:eastAsiaTheme="minorEastAsia" w:hAnsiTheme="minorEastAsia" w:hint="eastAsia"/>
                <w:sz w:val="20"/>
                <w:szCs w:val="20"/>
              </w:rPr>
              <w:t>住商連合企業年金基金加入者証</w:t>
            </w:r>
            <w:r w:rsidRPr="00432039">
              <w:rPr>
                <w:rFonts w:asciiTheme="minorEastAsia" w:eastAsiaTheme="minorEastAsia" w:hAnsiTheme="minorEastAsia" w:hint="eastAsia"/>
                <w:sz w:val="20"/>
                <w:szCs w:val="20"/>
              </w:rPr>
              <w:t xml:space="preserve">　②中途脱退者選択書（その１）③金融機関から入手した移換申出書</w:t>
            </w:r>
          </w:p>
        </w:tc>
      </w:tr>
    </w:tbl>
    <w:p w:rsidR="00344784" w:rsidRPr="00432039" w:rsidRDefault="00344784" w:rsidP="00282822">
      <w:pPr>
        <w:pStyle w:val="a8"/>
        <w:rPr>
          <w:rFonts w:asciiTheme="minorEastAsia" w:eastAsiaTheme="minorEastAsia" w:hAnsiTheme="minorEastAsia"/>
          <w:sz w:val="20"/>
          <w:szCs w:val="20"/>
        </w:rPr>
      </w:pPr>
    </w:p>
    <w:sectPr w:rsidR="00344784" w:rsidRPr="00432039">
      <w:type w:val="continuous"/>
      <w:pgSz w:w="23814" w:h="16840" w:orient="landscape" w:code="8"/>
      <w:pgMar w:top="454" w:right="851" w:bottom="284" w:left="851" w:header="851" w:footer="851" w:gutter="0"/>
      <w:pgNumType w:start="4"/>
      <w:cols w:num="2" w:space="254"/>
      <w:docGrid w:type="lines" w:linePitch="299" w:charSpace="-4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C5" w:rsidRDefault="00D31FC5">
      <w:r>
        <w:separator/>
      </w:r>
    </w:p>
  </w:endnote>
  <w:endnote w:type="continuationSeparator" w:id="0">
    <w:p w:rsidR="00D31FC5" w:rsidRDefault="00D3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41" w:rsidRDefault="00192C4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92C41" w:rsidRDefault="00192C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C5" w:rsidRDefault="00D31FC5">
      <w:r>
        <w:separator/>
      </w:r>
    </w:p>
  </w:footnote>
  <w:footnote w:type="continuationSeparator" w:id="0">
    <w:p w:rsidR="00D31FC5" w:rsidRDefault="00D31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688E"/>
    <w:multiLevelType w:val="hybridMultilevel"/>
    <w:tmpl w:val="743E08D8"/>
    <w:lvl w:ilvl="0" w:tplc="F430748A">
      <w:start w:val="1"/>
      <w:numFmt w:val="aiueoFullWidth"/>
      <w:lvlText w:val="（%1）"/>
      <w:lvlJc w:val="left"/>
      <w:pPr>
        <w:tabs>
          <w:tab w:val="num" w:pos="2205"/>
        </w:tabs>
        <w:ind w:left="2205" w:hanging="840"/>
      </w:pPr>
      <w:rPr>
        <w:rFonts w:hint="eastAsia"/>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 w15:restartNumberingAfterBreak="0">
    <w:nsid w:val="0C943873"/>
    <w:multiLevelType w:val="hybridMultilevel"/>
    <w:tmpl w:val="26609D6C"/>
    <w:lvl w:ilvl="0" w:tplc="919ED188">
      <w:start w:val="1"/>
      <w:numFmt w:val="decimalEnclosedCircle"/>
      <w:lvlText w:val="%1"/>
      <w:lvlJc w:val="left"/>
      <w:pPr>
        <w:tabs>
          <w:tab w:val="num" w:pos="780"/>
        </w:tabs>
        <w:ind w:left="780" w:hanging="360"/>
      </w:pPr>
      <w:rPr>
        <w:rFonts w:hint="eastAsia"/>
      </w:rPr>
    </w:lvl>
    <w:lvl w:ilvl="1" w:tplc="CE984552">
      <w:start w:val="2"/>
      <w:numFmt w:val="bullet"/>
      <w:lvlText w:val="※"/>
      <w:lvlJc w:val="left"/>
      <w:pPr>
        <w:tabs>
          <w:tab w:val="num" w:pos="1200"/>
        </w:tabs>
        <w:ind w:left="1200" w:hanging="360"/>
      </w:pPr>
      <w:rPr>
        <w:rFonts w:ascii="ＭＳ 明朝" w:eastAsia="ＭＳ 明朝" w:hAnsi="ＭＳ 明朝" w:cs="Times New Roman" w:hint="eastAsia"/>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FF02C59"/>
    <w:multiLevelType w:val="hybridMultilevel"/>
    <w:tmpl w:val="FF8E6F80"/>
    <w:lvl w:ilvl="0" w:tplc="78BADC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2D207A"/>
    <w:multiLevelType w:val="hybridMultilevel"/>
    <w:tmpl w:val="95BE4920"/>
    <w:lvl w:ilvl="0" w:tplc="89B2DE02">
      <w:start w:val="1"/>
      <w:numFmt w:val="decimalEnclosedCircle"/>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4" w15:restartNumberingAfterBreak="0">
    <w:nsid w:val="1A53162B"/>
    <w:multiLevelType w:val="hybridMultilevel"/>
    <w:tmpl w:val="176AB2CA"/>
    <w:lvl w:ilvl="0" w:tplc="48043E8E">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14463F9"/>
    <w:multiLevelType w:val="hybridMultilevel"/>
    <w:tmpl w:val="17A43F10"/>
    <w:lvl w:ilvl="0" w:tplc="0EDC7B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C57686"/>
    <w:multiLevelType w:val="hybridMultilevel"/>
    <w:tmpl w:val="0B227624"/>
    <w:lvl w:ilvl="0" w:tplc="E5CC671C">
      <w:start w:val="4"/>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7" w15:restartNumberingAfterBreak="0">
    <w:nsid w:val="3FF136A6"/>
    <w:multiLevelType w:val="hybridMultilevel"/>
    <w:tmpl w:val="99BAF3BE"/>
    <w:lvl w:ilvl="0" w:tplc="EC841C50">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46B73F3"/>
    <w:multiLevelType w:val="hybridMultilevel"/>
    <w:tmpl w:val="397EF3AE"/>
    <w:lvl w:ilvl="0" w:tplc="28B033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D334A7"/>
    <w:multiLevelType w:val="hybridMultilevel"/>
    <w:tmpl w:val="03B80A5E"/>
    <w:lvl w:ilvl="0" w:tplc="472CC910">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0" w15:restartNumberingAfterBreak="0">
    <w:nsid w:val="534B2D27"/>
    <w:multiLevelType w:val="hybridMultilevel"/>
    <w:tmpl w:val="1730068E"/>
    <w:lvl w:ilvl="0" w:tplc="906E3B5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A953E57"/>
    <w:multiLevelType w:val="hybridMultilevel"/>
    <w:tmpl w:val="2608881C"/>
    <w:lvl w:ilvl="0" w:tplc="C3B0F11A">
      <w:start w:val="1"/>
      <w:numFmt w:val="aiueoFullWidth"/>
      <w:lvlText w:val="%1．"/>
      <w:lvlJc w:val="left"/>
      <w:pPr>
        <w:tabs>
          <w:tab w:val="num" w:pos="1470"/>
        </w:tabs>
        <w:ind w:left="1470" w:hanging="420"/>
      </w:pPr>
      <w:rPr>
        <w:rFonts w:hint="eastAsia"/>
      </w:rPr>
    </w:lvl>
    <w:lvl w:ilvl="1" w:tplc="0B7AA1C0">
      <w:start w:val="1"/>
      <w:numFmt w:val="bullet"/>
      <w:lvlText w:val="・"/>
      <w:lvlJc w:val="left"/>
      <w:pPr>
        <w:tabs>
          <w:tab w:val="num" w:pos="1830"/>
        </w:tabs>
        <w:ind w:left="18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5B5A48D8"/>
    <w:multiLevelType w:val="hybridMultilevel"/>
    <w:tmpl w:val="B972F4B0"/>
    <w:lvl w:ilvl="0" w:tplc="49246F92">
      <w:start w:val="1"/>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5F340F5A"/>
    <w:multiLevelType w:val="hybridMultilevel"/>
    <w:tmpl w:val="2E98CBB4"/>
    <w:lvl w:ilvl="0" w:tplc="7298B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0762FC4"/>
    <w:multiLevelType w:val="hybridMultilevel"/>
    <w:tmpl w:val="6570EF9E"/>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4F14A7"/>
    <w:multiLevelType w:val="hybridMultilevel"/>
    <w:tmpl w:val="D742B04A"/>
    <w:lvl w:ilvl="0" w:tplc="D9F29A8A">
      <w:start w:val="1"/>
      <w:numFmt w:val="decimalFullWidth"/>
      <w:lvlText w:val="%1．"/>
      <w:lvlJc w:val="left"/>
      <w:pPr>
        <w:tabs>
          <w:tab w:val="num" w:pos="1050"/>
        </w:tabs>
        <w:ind w:left="1050" w:hanging="420"/>
      </w:pPr>
      <w:rPr>
        <w:rFonts w:hint="eastAsia"/>
      </w:rPr>
    </w:lvl>
    <w:lvl w:ilvl="1" w:tplc="B7A6EC0C">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72E03C6C"/>
    <w:multiLevelType w:val="hybridMultilevel"/>
    <w:tmpl w:val="202A52B6"/>
    <w:lvl w:ilvl="0" w:tplc="F4C6E4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7223488"/>
    <w:multiLevelType w:val="hybridMultilevel"/>
    <w:tmpl w:val="12827958"/>
    <w:lvl w:ilvl="0" w:tplc="9D9E306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7BC16FB2"/>
    <w:multiLevelType w:val="hybridMultilevel"/>
    <w:tmpl w:val="B0843D52"/>
    <w:lvl w:ilvl="0" w:tplc="BBA8A9C0">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19" w15:restartNumberingAfterBreak="0">
    <w:nsid w:val="7CBF0A0A"/>
    <w:multiLevelType w:val="hybridMultilevel"/>
    <w:tmpl w:val="FFCCCB7A"/>
    <w:lvl w:ilvl="0" w:tplc="7780FA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7"/>
  </w:num>
  <w:num w:numId="3">
    <w:abstractNumId w:val="12"/>
  </w:num>
  <w:num w:numId="4">
    <w:abstractNumId w:val="1"/>
  </w:num>
  <w:num w:numId="5">
    <w:abstractNumId w:val="15"/>
  </w:num>
  <w:num w:numId="6">
    <w:abstractNumId w:val="17"/>
  </w:num>
  <w:num w:numId="7">
    <w:abstractNumId w:val="11"/>
  </w:num>
  <w:num w:numId="8">
    <w:abstractNumId w:val="0"/>
  </w:num>
  <w:num w:numId="9">
    <w:abstractNumId w:val="9"/>
  </w:num>
  <w:num w:numId="10">
    <w:abstractNumId w:val="18"/>
  </w:num>
  <w:num w:numId="11">
    <w:abstractNumId w:val="14"/>
  </w:num>
  <w:num w:numId="12">
    <w:abstractNumId w:val="3"/>
  </w:num>
  <w:num w:numId="13">
    <w:abstractNumId w:val="6"/>
  </w:num>
  <w:num w:numId="14">
    <w:abstractNumId w:val="10"/>
  </w:num>
  <w:num w:numId="15">
    <w:abstractNumId w:val="19"/>
  </w:num>
  <w:num w:numId="16">
    <w:abstractNumId w:val="2"/>
  </w:num>
  <w:num w:numId="17">
    <w:abstractNumId w:val="5"/>
  </w:num>
  <w:num w:numId="18">
    <w:abstractNumId w:val="8"/>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9"/>
  <w:displayHorizont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15"/>
    <w:rsid w:val="00000DD9"/>
    <w:rsid w:val="00003397"/>
    <w:rsid w:val="00013616"/>
    <w:rsid w:val="000271CF"/>
    <w:rsid w:val="0003742E"/>
    <w:rsid w:val="000416B2"/>
    <w:rsid w:val="000431E3"/>
    <w:rsid w:val="000451A0"/>
    <w:rsid w:val="00045AA0"/>
    <w:rsid w:val="0004600C"/>
    <w:rsid w:val="00051314"/>
    <w:rsid w:val="00053730"/>
    <w:rsid w:val="0005415F"/>
    <w:rsid w:val="00061A0B"/>
    <w:rsid w:val="00063567"/>
    <w:rsid w:val="00073654"/>
    <w:rsid w:val="000750E2"/>
    <w:rsid w:val="00081598"/>
    <w:rsid w:val="00083B2A"/>
    <w:rsid w:val="000931DC"/>
    <w:rsid w:val="00094750"/>
    <w:rsid w:val="00097849"/>
    <w:rsid w:val="000A1605"/>
    <w:rsid w:val="000A2412"/>
    <w:rsid w:val="000B088D"/>
    <w:rsid w:val="000B631C"/>
    <w:rsid w:val="000C4F00"/>
    <w:rsid w:val="000C710F"/>
    <w:rsid w:val="000C7F82"/>
    <w:rsid w:val="000D1D57"/>
    <w:rsid w:val="000D3139"/>
    <w:rsid w:val="000D7456"/>
    <w:rsid w:val="000D7DBB"/>
    <w:rsid w:val="000F0B54"/>
    <w:rsid w:val="000F23D0"/>
    <w:rsid w:val="00107782"/>
    <w:rsid w:val="0011004C"/>
    <w:rsid w:val="00113DEE"/>
    <w:rsid w:val="00121B5C"/>
    <w:rsid w:val="00121FFA"/>
    <w:rsid w:val="001234F2"/>
    <w:rsid w:val="00130B71"/>
    <w:rsid w:val="00131785"/>
    <w:rsid w:val="00146456"/>
    <w:rsid w:val="0014744B"/>
    <w:rsid w:val="0016562C"/>
    <w:rsid w:val="0016798E"/>
    <w:rsid w:val="00173AFE"/>
    <w:rsid w:val="00181408"/>
    <w:rsid w:val="00182510"/>
    <w:rsid w:val="00183E3D"/>
    <w:rsid w:val="001878EA"/>
    <w:rsid w:val="00191078"/>
    <w:rsid w:val="00192C41"/>
    <w:rsid w:val="001B0918"/>
    <w:rsid w:val="001B5089"/>
    <w:rsid w:val="001D2613"/>
    <w:rsid w:val="001E137A"/>
    <w:rsid w:val="001E2FCD"/>
    <w:rsid w:val="001E3CA2"/>
    <w:rsid w:val="001E4100"/>
    <w:rsid w:val="001E423C"/>
    <w:rsid w:val="001F3E84"/>
    <w:rsid w:val="00203A19"/>
    <w:rsid w:val="00205B02"/>
    <w:rsid w:val="0021402A"/>
    <w:rsid w:val="00221B57"/>
    <w:rsid w:val="002325B6"/>
    <w:rsid w:val="00242888"/>
    <w:rsid w:val="00247726"/>
    <w:rsid w:val="00252C7E"/>
    <w:rsid w:val="00257C40"/>
    <w:rsid w:val="00261A62"/>
    <w:rsid w:val="00262356"/>
    <w:rsid w:val="00262718"/>
    <w:rsid w:val="00262B7B"/>
    <w:rsid w:val="00262EA6"/>
    <w:rsid w:val="0027085A"/>
    <w:rsid w:val="002773A1"/>
    <w:rsid w:val="00282822"/>
    <w:rsid w:val="002849D7"/>
    <w:rsid w:val="00291C66"/>
    <w:rsid w:val="002A30BB"/>
    <w:rsid w:val="002B34B6"/>
    <w:rsid w:val="002B71F5"/>
    <w:rsid w:val="002C3038"/>
    <w:rsid w:val="002C34E2"/>
    <w:rsid w:val="002D1801"/>
    <w:rsid w:val="002D1EEF"/>
    <w:rsid w:val="002D2B08"/>
    <w:rsid w:val="002D7B8A"/>
    <w:rsid w:val="002D7BC3"/>
    <w:rsid w:val="002E15AC"/>
    <w:rsid w:val="002E258D"/>
    <w:rsid w:val="002F48B1"/>
    <w:rsid w:val="002F5B11"/>
    <w:rsid w:val="002F7DB9"/>
    <w:rsid w:val="00301C47"/>
    <w:rsid w:val="003036CA"/>
    <w:rsid w:val="00307F3B"/>
    <w:rsid w:val="003143D6"/>
    <w:rsid w:val="003156D8"/>
    <w:rsid w:val="00316E73"/>
    <w:rsid w:val="00327D02"/>
    <w:rsid w:val="00332606"/>
    <w:rsid w:val="00335638"/>
    <w:rsid w:val="003401C9"/>
    <w:rsid w:val="0034409A"/>
    <w:rsid w:val="00344784"/>
    <w:rsid w:val="00346D43"/>
    <w:rsid w:val="00347A05"/>
    <w:rsid w:val="003561A9"/>
    <w:rsid w:val="00376A0D"/>
    <w:rsid w:val="00386AD5"/>
    <w:rsid w:val="00390A77"/>
    <w:rsid w:val="00392D00"/>
    <w:rsid w:val="003957C1"/>
    <w:rsid w:val="003A1853"/>
    <w:rsid w:val="003B2045"/>
    <w:rsid w:val="003B2C0F"/>
    <w:rsid w:val="003B6A7C"/>
    <w:rsid w:val="003D15C1"/>
    <w:rsid w:val="003E1B45"/>
    <w:rsid w:val="003E2803"/>
    <w:rsid w:val="003E739B"/>
    <w:rsid w:val="003E7889"/>
    <w:rsid w:val="003F1FD2"/>
    <w:rsid w:val="003F793E"/>
    <w:rsid w:val="00404B46"/>
    <w:rsid w:val="00412A07"/>
    <w:rsid w:val="0042036C"/>
    <w:rsid w:val="00424743"/>
    <w:rsid w:val="00426EE4"/>
    <w:rsid w:val="0043158C"/>
    <w:rsid w:val="00432039"/>
    <w:rsid w:val="004401F8"/>
    <w:rsid w:val="004421AD"/>
    <w:rsid w:val="0044348B"/>
    <w:rsid w:val="00447DE5"/>
    <w:rsid w:val="00465D9C"/>
    <w:rsid w:val="00482A5B"/>
    <w:rsid w:val="004920D1"/>
    <w:rsid w:val="0049327A"/>
    <w:rsid w:val="0049469F"/>
    <w:rsid w:val="004951E2"/>
    <w:rsid w:val="004A048C"/>
    <w:rsid w:val="004B3777"/>
    <w:rsid w:val="004B7F4C"/>
    <w:rsid w:val="004C0100"/>
    <w:rsid w:val="004C200F"/>
    <w:rsid w:val="004C7A9F"/>
    <w:rsid w:val="004D4E19"/>
    <w:rsid w:val="004E1BF8"/>
    <w:rsid w:val="004E3E98"/>
    <w:rsid w:val="00506526"/>
    <w:rsid w:val="00512EB3"/>
    <w:rsid w:val="005224B1"/>
    <w:rsid w:val="00522CD1"/>
    <w:rsid w:val="0053499E"/>
    <w:rsid w:val="00537BF6"/>
    <w:rsid w:val="00556C8A"/>
    <w:rsid w:val="00560562"/>
    <w:rsid w:val="005641CA"/>
    <w:rsid w:val="005664EE"/>
    <w:rsid w:val="00567922"/>
    <w:rsid w:val="00570AB9"/>
    <w:rsid w:val="00571B49"/>
    <w:rsid w:val="005751D9"/>
    <w:rsid w:val="00576AFF"/>
    <w:rsid w:val="005831D2"/>
    <w:rsid w:val="00590A29"/>
    <w:rsid w:val="00592731"/>
    <w:rsid w:val="005A53BA"/>
    <w:rsid w:val="005A5C75"/>
    <w:rsid w:val="005A6D80"/>
    <w:rsid w:val="005B3E2C"/>
    <w:rsid w:val="005B40CD"/>
    <w:rsid w:val="005B493E"/>
    <w:rsid w:val="005C75CB"/>
    <w:rsid w:val="005D1F21"/>
    <w:rsid w:val="005D3347"/>
    <w:rsid w:val="005D6197"/>
    <w:rsid w:val="005D6966"/>
    <w:rsid w:val="005E0A7F"/>
    <w:rsid w:val="005F72F6"/>
    <w:rsid w:val="00604CD9"/>
    <w:rsid w:val="006069A6"/>
    <w:rsid w:val="00611218"/>
    <w:rsid w:val="006115A8"/>
    <w:rsid w:val="00630B89"/>
    <w:rsid w:val="00631549"/>
    <w:rsid w:val="00643AE8"/>
    <w:rsid w:val="00647E88"/>
    <w:rsid w:val="00650022"/>
    <w:rsid w:val="00653F18"/>
    <w:rsid w:val="00657EC6"/>
    <w:rsid w:val="00663873"/>
    <w:rsid w:val="006839FE"/>
    <w:rsid w:val="0069210E"/>
    <w:rsid w:val="00697512"/>
    <w:rsid w:val="006B0241"/>
    <w:rsid w:val="006B40B2"/>
    <w:rsid w:val="006B6DD6"/>
    <w:rsid w:val="006C081E"/>
    <w:rsid w:val="006C7C4A"/>
    <w:rsid w:val="006E50B6"/>
    <w:rsid w:val="006E51EE"/>
    <w:rsid w:val="006F06F0"/>
    <w:rsid w:val="0070164A"/>
    <w:rsid w:val="00715A30"/>
    <w:rsid w:val="0071674E"/>
    <w:rsid w:val="00723867"/>
    <w:rsid w:val="00731377"/>
    <w:rsid w:val="00731D07"/>
    <w:rsid w:val="00736030"/>
    <w:rsid w:val="00751731"/>
    <w:rsid w:val="00756F49"/>
    <w:rsid w:val="00762150"/>
    <w:rsid w:val="00763932"/>
    <w:rsid w:val="00764CD6"/>
    <w:rsid w:val="007813B6"/>
    <w:rsid w:val="0079192C"/>
    <w:rsid w:val="0079394E"/>
    <w:rsid w:val="00796151"/>
    <w:rsid w:val="007A1DD6"/>
    <w:rsid w:val="007A3F1A"/>
    <w:rsid w:val="007A50D8"/>
    <w:rsid w:val="007B304B"/>
    <w:rsid w:val="007B4E47"/>
    <w:rsid w:val="007B77F7"/>
    <w:rsid w:val="007C341F"/>
    <w:rsid w:val="007C5C87"/>
    <w:rsid w:val="007E4F75"/>
    <w:rsid w:val="007E7431"/>
    <w:rsid w:val="007F7E41"/>
    <w:rsid w:val="00803B25"/>
    <w:rsid w:val="00806646"/>
    <w:rsid w:val="0082140C"/>
    <w:rsid w:val="00826465"/>
    <w:rsid w:val="00830B72"/>
    <w:rsid w:val="00834C21"/>
    <w:rsid w:val="008471E1"/>
    <w:rsid w:val="00852004"/>
    <w:rsid w:val="008620C9"/>
    <w:rsid w:val="008629AE"/>
    <w:rsid w:val="00865225"/>
    <w:rsid w:val="0087182F"/>
    <w:rsid w:val="00872116"/>
    <w:rsid w:val="00872862"/>
    <w:rsid w:val="008743BF"/>
    <w:rsid w:val="00886BF8"/>
    <w:rsid w:val="00890694"/>
    <w:rsid w:val="00892982"/>
    <w:rsid w:val="008954D7"/>
    <w:rsid w:val="008972FC"/>
    <w:rsid w:val="008A0830"/>
    <w:rsid w:val="008A2E1D"/>
    <w:rsid w:val="008B039F"/>
    <w:rsid w:val="008B2B00"/>
    <w:rsid w:val="008B7BD4"/>
    <w:rsid w:val="008C1508"/>
    <w:rsid w:val="008C71C7"/>
    <w:rsid w:val="008D4EAC"/>
    <w:rsid w:val="008E0613"/>
    <w:rsid w:val="008E2775"/>
    <w:rsid w:val="008E2B45"/>
    <w:rsid w:val="008E606D"/>
    <w:rsid w:val="008F786B"/>
    <w:rsid w:val="009074B6"/>
    <w:rsid w:val="00911CF2"/>
    <w:rsid w:val="00914A49"/>
    <w:rsid w:val="00932CD4"/>
    <w:rsid w:val="00932DFD"/>
    <w:rsid w:val="009540F1"/>
    <w:rsid w:val="00965BD5"/>
    <w:rsid w:val="00966AAB"/>
    <w:rsid w:val="0097420B"/>
    <w:rsid w:val="00974C05"/>
    <w:rsid w:val="009766AB"/>
    <w:rsid w:val="009770EE"/>
    <w:rsid w:val="009851A8"/>
    <w:rsid w:val="0099052D"/>
    <w:rsid w:val="009927B8"/>
    <w:rsid w:val="00994B35"/>
    <w:rsid w:val="00997A26"/>
    <w:rsid w:val="009B33AC"/>
    <w:rsid w:val="009B67D8"/>
    <w:rsid w:val="009C564F"/>
    <w:rsid w:val="009C7A29"/>
    <w:rsid w:val="009D04F1"/>
    <w:rsid w:val="009D0DC8"/>
    <w:rsid w:val="009D6C3C"/>
    <w:rsid w:val="009E143A"/>
    <w:rsid w:val="009E6855"/>
    <w:rsid w:val="00A056E0"/>
    <w:rsid w:val="00A175E1"/>
    <w:rsid w:val="00A20651"/>
    <w:rsid w:val="00A239F7"/>
    <w:rsid w:val="00A24009"/>
    <w:rsid w:val="00A275D0"/>
    <w:rsid w:val="00A30D43"/>
    <w:rsid w:val="00A32C5B"/>
    <w:rsid w:val="00A33DFA"/>
    <w:rsid w:val="00A41FB1"/>
    <w:rsid w:val="00A5060B"/>
    <w:rsid w:val="00A55927"/>
    <w:rsid w:val="00A6500B"/>
    <w:rsid w:val="00A70774"/>
    <w:rsid w:val="00A737B3"/>
    <w:rsid w:val="00A7380F"/>
    <w:rsid w:val="00A80648"/>
    <w:rsid w:val="00A90A84"/>
    <w:rsid w:val="00A95ACD"/>
    <w:rsid w:val="00AA0345"/>
    <w:rsid w:val="00AB60A5"/>
    <w:rsid w:val="00AC022C"/>
    <w:rsid w:val="00AC4A7C"/>
    <w:rsid w:val="00AC7D42"/>
    <w:rsid w:val="00AD6FF3"/>
    <w:rsid w:val="00AF55F2"/>
    <w:rsid w:val="00AF6230"/>
    <w:rsid w:val="00B01161"/>
    <w:rsid w:val="00B01E3E"/>
    <w:rsid w:val="00B11EA0"/>
    <w:rsid w:val="00B1649B"/>
    <w:rsid w:val="00B2207C"/>
    <w:rsid w:val="00B25351"/>
    <w:rsid w:val="00B2549E"/>
    <w:rsid w:val="00B260B3"/>
    <w:rsid w:val="00B34541"/>
    <w:rsid w:val="00B35617"/>
    <w:rsid w:val="00B36711"/>
    <w:rsid w:val="00B36C41"/>
    <w:rsid w:val="00B42703"/>
    <w:rsid w:val="00B43874"/>
    <w:rsid w:val="00B5122E"/>
    <w:rsid w:val="00B539BE"/>
    <w:rsid w:val="00B5420D"/>
    <w:rsid w:val="00B55860"/>
    <w:rsid w:val="00B56A40"/>
    <w:rsid w:val="00B613DA"/>
    <w:rsid w:val="00B614AB"/>
    <w:rsid w:val="00B61ACB"/>
    <w:rsid w:val="00B6639B"/>
    <w:rsid w:val="00B70D2A"/>
    <w:rsid w:val="00B74155"/>
    <w:rsid w:val="00B748BA"/>
    <w:rsid w:val="00B77495"/>
    <w:rsid w:val="00B81D7C"/>
    <w:rsid w:val="00B90FC9"/>
    <w:rsid w:val="00B95BA9"/>
    <w:rsid w:val="00BA4FB0"/>
    <w:rsid w:val="00BB284E"/>
    <w:rsid w:val="00BB5010"/>
    <w:rsid w:val="00BB652A"/>
    <w:rsid w:val="00BC146F"/>
    <w:rsid w:val="00BC7E4C"/>
    <w:rsid w:val="00BD13F3"/>
    <w:rsid w:val="00BD65BA"/>
    <w:rsid w:val="00BD6610"/>
    <w:rsid w:val="00BE187F"/>
    <w:rsid w:val="00BF13AB"/>
    <w:rsid w:val="00BF3B5A"/>
    <w:rsid w:val="00BF4284"/>
    <w:rsid w:val="00BF572B"/>
    <w:rsid w:val="00C03E52"/>
    <w:rsid w:val="00C04276"/>
    <w:rsid w:val="00C10391"/>
    <w:rsid w:val="00C11E97"/>
    <w:rsid w:val="00C13D7F"/>
    <w:rsid w:val="00C17DA6"/>
    <w:rsid w:val="00C22AEF"/>
    <w:rsid w:val="00C23096"/>
    <w:rsid w:val="00C30BA1"/>
    <w:rsid w:val="00C31234"/>
    <w:rsid w:val="00C31CA9"/>
    <w:rsid w:val="00C341D6"/>
    <w:rsid w:val="00C3788E"/>
    <w:rsid w:val="00C63C79"/>
    <w:rsid w:val="00C71C25"/>
    <w:rsid w:val="00C72484"/>
    <w:rsid w:val="00C80202"/>
    <w:rsid w:val="00C80BBA"/>
    <w:rsid w:val="00C828F3"/>
    <w:rsid w:val="00C870E8"/>
    <w:rsid w:val="00CA3305"/>
    <w:rsid w:val="00CB099C"/>
    <w:rsid w:val="00CC2705"/>
    <w:rsid w:val="00CC4E58"/>
    <w:rsid w:val="00CE314D"/>
    <w:rsid w:val="00CF47BF"/>
    <w:rsid w:val="00D039C9"/>
    <w:rsid w:val="00D063CF"/>
    <w:rsid w:val="00D07587"/>
    <w:rsid w:val="00D14F80"/>
    <w:rsid w:val="00D1579D"/>
    <w:rsid w:val="00D2064C"/>
    <w:rsid w:val="00D25EAD"/>
    <w:rsid w:val="00D26ECE"/>
    <w:rsid w:val="00D31FC5"/>
    <w:rsid w:val="00D40414"/>
    <w:rsid w:val="00D4079F"/>
    <w:rsid w:val="00D42E99"/>
    <w:rsid w:val="00D51B03"/>
    <w:rsid w:val="00D534C1"/>
    <w:rsid w:val="00D55783"/>
    <w:rsid w:val="00D67421"/>
    <w:rsid w:val="00D724E6"/>
    <w:rsid w:val="00D748E5"/>
    <w:rsid w:val="00D8591E"/>
    <w:rsid w:val="00D93D9F"/>
    <w:rsid w:val="00DA0776"/>
    <w:rsid w:val="00DA4B39"/>
    <w:rsid w:val="00DA5DF7"/>
    <w:rsid w:val="00DB7243"/>
    <w:rsid w:val="00DD4841"/>
    <w:rsid w:val="00DD49E5"/>
    <w:rsid w:val="00DD61A5"/>
    <w:rsid w:val="00DE51DF"/>
    <w:rsid w:val="00DF0F2E"/>
    <w:rsid w:val="00DF3F1D"/>
    <w:rsid w:val="00E00897"/>
    <w:rsid w:val="00E00A3D"/>
    <w:rsid w:val="00E15D49"/>
    <w:rsid w:val="00E17B46"/>
    <w:rsid w:val="00E25E8C"/>
    <w:rsid w:val="00E26799"/>
    <w:rsid w:val="00E27196"/>
    <w:rsid w:val="00E30999"/>
    <w:rsid w:val="00E31B67"/>
    <w:rsid w:val="00E32C33"/>
    <w:rsid w:val="00E41765"/>
    <w:rsid w:val="00E56B8F"/>
    <w:rsid w:val="00E57AC6"/>
    <w:rsid w:val="00E62812"/>
    <w:rsid w:val="00E6345A"/>
    <w:rsid w:val="00E65193"/>
    <w:rsid w:val="00E70A5E"/>
    <w:rsid w:val="00E74F1A"/>
    <w:rsid w:val="00E750B0"/>
    <w:rsid w:val="00E83C82"/>
    <w:rsid w:val="00E85C1C"/>
    <w:rsid w:val="00E929F8"/>
    <w:rsid w:val="00EA5817"/>
    <w:rsid w:val="00EB2C8A"/>
    <w:rsid w:val="00EB4C23"/>
    <w:rsid w:val="00EB652B"/>
    <w:rsid w:val="00EC406E"/>
    <w:rsid w:val="00EC74B4"/>
    <w:rsid w:val="00ED0043"/>
    <w:rsid w:val="00ED0F86"/>
    <w:rsid w:val="00ED639A"/>
    <w:rsid w:val="00EE097D"/>
    <w:rsid w:val="00EE65D4"/>
    <w:rsid w:val="00EF6017"/>
    <w:rsid w:val="00F003F0"/>
    <w:rsid w:val="00F03E8E"/>
    <w:rsid w:val="00F06339"/>
    <w:rsid w:val="00F06D52"/>
    <w:rsid w:val="00F11EC8"/>
    <w:rsid w:val="00F15F92"/>
    <w:rsid w:val="00F26101"/>
    <w:rsid w:val="00F27DF5"/>
    <w:rsid w:val="00F36F3A"/>
    <w:rsid w:val="00F40751"/>
    <w:rsid w:val="00F63193"/>
    <w:rsid w:val="00F6391A"/>
    <w:rsid w:val="00F6549A"/>
    <w:rsid w:val="00F84E15"/>
    <w:rsid w:val="00F85B1B"/>
    <w:rsid w:val="00F90B15"/>
    <w:rsid w:val="00F95B24"/>
    <w:rsid w:val="00F97317"/>
    <w:rsid w:val="00FA0919"/>
    <w:rsid w:val="00FA3FE8"/>
    <w:rsid w:val="00FA6299"/>
    <w:rsid w:val="00FC1839"/>
    <w:rsid w:val="00FC4C38"/>
    <w:rsid w:val="00FD5AF0"/>
    <w:rsid w:val="00FD63A8"/>
    <w:rsid w:val="00FE3C4C"/>
    <w:rsid w:val="00FF3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E4D05310-0E46-4692-AE5D-D95C209A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6" w:left="181"/>
    </w:pPr>
    <w:rPr>
      <w:szCs w:val="21"/>
    </w:rPr>
  </w:style>
  <w:style w:type="paragraph" w:styleId="a4">
    <w:name w:val="Block Text"/>
    <w:basedOn w:val="a"/>
    <w:pPr>
      <w:ind w:left="840" w:rightChars="309" w:right="649"/>
    </w:pPr>
  </w:style>
  <w:style w:type="paragraph" w:styleId="2">
    <w:name w:val="Body Text Indent 2"/>
    <w:basedOn w:val="a"/>
    <w:pPr>
      <w:ind w:leftChars="450" w:left="945"/>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214" w:hangingChars="99" w:hanging="208"/>
    </w:pPr>
  </w:style>
  <w:style w:type="paragraph" w:styleId="a8">
    <w:name w:val="Body Text"/>
    <w:basedOn w:val="a"/>
    <w:pPr>
      <w:ind w:rightChars="9" w:right="19"/>
    </w:pPr>
  </w:style>
  <w:style w:type="paragraph" w:styleId="a9">
    <w:name w:val="header"/>
    <w:basedOn w:val="a"/>
    <w:pPr>
      <w:tabs>
        <w:tab w:val="center" w:pos="4252"/>
        <w:tab w:val="right" w:pos="8504"/>
      </w:tabs>
      <w:snapToGrid w:val="0"/>
    </w:pPr>
  </w:style>
  <w:style w:type="character" w:styleId="aa">
    <w:name w:val="Hyperlink"/>
    <w:rPr>
      <w:color w:val="0000FF"/>
      <w:u w:val="single"/>
    </w:rPr>
  </w:style>
  <w:style w:type="paragraph" w:styleId="ab">
    <w:name w:val="Date"/>
    <w:basedOn w:val="a"/>
    <w:next w:val="a"/>
    <w:rPr>
      <w:rFonts w:ascii="ＭＳ ゴシック" w:hAnsi="ＭＳ ゴシック"/>
    </w:rPr>
  </w:style>
  <w:style w:type="character" w:styleId="ac">
    <w:name w:val="FollowedHyperlink"/>
    <w:rsid w:val="00F90B15"/>
    <w:rPr>
      <w:color w:val="800080"/>
      <w:u w:val="single"/>
    </w:rPr>
  </w:style>
  <w:style w:type="paragraph" w:styleId="ad">
    <w:name w:val="Balloon Text"/>
    <w:basedOn w:val="a"/>
    <w:link w:val="ae"/>
    <w:uiPriority w:val="99"/>
    <w:semiHidden/>
    <w:unhideWhenUsed/>
    <w:rsid w:val="0097420B"/>
    <w:rPr>
      <w:rFonts w:ascii="Arial" w:eastAsia="ＭＳ ゴシック" w:hAnsi="Arial"/>
      <w:sz w:val="18"/>
      <w:szCs w:val="18"/>
    </w:rPr>
  </w:style>
  <w:style w:type="character" w:customStyle="1" w:styleId="ae">
    <w:name w:val="吹き出し (文字)"/>
    <w:link w:val="ad"/>
    <w:uiPriority w:val="99"/>
    <w:semiHidden/>
    <w:rsid w:val="0097420B"/>
    <w:rPr>
      <w:rFonts w:ascii="Arial" w:eastAsia="ＭＳ ゴシック" w:hAnsi="Arial" w:cs="Times New Roman"/>
      <w:kern w:val="2"/>
      <w:sz w:val="18"/>
      <w:szCs w:val="18"/>
    </w:rPr>
  </w:style>
  <w:style w:type="table" w:styleId="af">
    <w:name w:val="Table Grid"/>
    <w:basedOn w:val="a1"/>
    <w:uiPriority w:val="59"/>
    <w:rsid w:val="006B6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C11E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2976</Words>
  <Characters>419</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企業年金連合会、個人型確定拠出年金（国民年金基金連合会）</vt:lpstr>
      <vt:lpstr>企業年金連合会、個人型確定拠出年金（国民年金基金連合会）</vt:lpstr>
    </vt:vector>
  </TitlesOfParts>
  <Company>住友信託銀行</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企業年金連合会、個人型確定拠出年金（国民年金基金連合会）</dc:title>
  <dc:subject/>
  <dc:creator>住友信託銀行</dc:creator>
  <cp:keywords/>
  <cp:lastModifiedBy>Matsunaga</cp:lastModifiedBy>
  <cp:revision>3</cp:revision>
  <cp:lastPrinted>2016-12-27T05:51:00Z</cp:lastPrinted>
  <dcterms:created xsi:type="dcterms:W3CDTF">2017-03-10T06:32:00Z</dcterms:created>
  <dcterms:modified xsi:type="dcterms:W3CDTF">2017-03-23T02:04:00Z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1061340946</vt:i4>
  </property>
  <property fmtid="{D5CDD505-2E9C-101B-9397-08002B2CF9AE}" pid="3" name="_EmailSubject">
    <vt:lpwstr>ポータビリテイ資料　FROM津村</vt:lpwstr>
  </property>
  <property fmtid="{D5CDD505-2E9C-101B-9397-08002B2CF9AE}" pid="4" name="_AuthorEmail">
    <vt:lpwstr>tsumura@themis.ocn.ne.jp</vt:lpwstr>
  </property>
  <property fmtid="{D5CDD505-2E9C-101B-9397-08002B2CF9AE}" pid="5" name="_AuthorEmailDisplayName">
    <vt:lpwstr>津村晶</vt:lpwstr>
  </property>
  <property fmtid="{D5CDD505-2E9C-101B-9397-08002B2CF9AE}" pid="6" name="_ReviewingToolsShownOnce">
    <vt:lpwstr/>
  </property>
</Properties>
</file>